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9D" w:rsidRPr="003E7820" w:rsidRDefault="00EC409D" w:rsidP="00EC409D">
      <w:pPr>
        <w:rPr>
          <w:rFonts w:ascii="微軟正黑體" w:eastAsia="微軟正黑體" w:hAnsi="微軟正黑體"/>
        </w:rPr>
      </w:pPr>
    </w:p>
    <w:p w:rsidR="00EC409D" w:rsidRPr="003E7820" w:rsidRDefault="00EC409D" w:rsidP="00EC409D">
      <w:pPr>
        <w:rPr>
          <w:rFonts w:ascii="微軟正黑體" w:eastAsia="微軟正黑體" w:hAnsi="微軟正黑體"/>
        </w:rPr>
      </w:pPr>
    </w:p>
    <w:p w:rsidR="00102BEF" w:rsidRPr="003E7820" w:rsidRDefault="00102BEF" w:rsidP="00EC409D">
      <w:pPr>
        <w:rPr>
          <w:rFonts w:ascii="微軟正黑體" w:eastAsia="微軟正黑體" w:hAnsi="微軟正黑體"/>
        </w:rPr>
      </w:pPr>
    </w:p>
    <w:p w:rsidR="00102BEF" w:rsidRPr="003E7820" w:rsidRDefault="00102BEF" w:rsidP="00EC409D">
      <w:pPr>
        <w:rPr>
          <w:rFonts w:ascii="微軟正黑體" w:eastAsia="微軟正黑體" w:hAnsi="微軟正黑體"/>
        </w:rPr>
      </w:pPr>
    </w:p>
    <w:p w:rsidR="009120BB" w:rsidRDefault="009120BB" w:rsidP="001D076D">
      <w:pPr>
        <w:rPr>
          <w:rFonts w:ascii="微軟正黑體" w:eastAsia="微軟正黑體" w:hAnsi="微軟正黑體"/>
          <w:b/>
          <w:bCs/>
          <w:sz w:val="72"/>
          <w:szCs w:val="72"/>
        </w:rPr>
      </w:pPr>
    </w:p>
    <w:p w:rsidR="008A0320" w:rsidRPr="00ED4190" w:rsidRDefault="008A0320" w:rsidP="001D076D">
      <w:pPr>
        <w:rPr>
          <w:rFonts w:ascii="微軟正黑體" w:eastAsia="微軟正黑體" w:hAnsi="微軟正黑體"/>
          <w:b/>
          <w:bCs/>
          <w:sz w:val="72"/>
          <w:szCs w:val="72"/>
        </w:rPr>
      </w:pPr>
    </w:p>
    <w:p w:rsidR="00414712" w:rsidRPr="00ED4190" w:rsidRDefault="003557BA" w:rsidP="001D076D">
      <w:pPr>
        <w:jc w:val="center"/>
        <w:rPr>
          <w:rFonts w:ascii="華康儷粗圓" w:eastAsia="華康儷粗圓" w:hAnsi="華康儷粗圓"/>
          <w:bCs/>
          <w:sz w:val="72"/>
          <w:szCs w:val="100"/>
        </w:rPr>
      </w:pPr>
      <w:r w:rsidRPr="003557BA">
        <w:rPr>
          <w:rFonts w:ascii="微軟正黑體" w:eastAsia="微軟正黑體" w:hAnsi="微軟正黑體" w:hint="eastAsia"/>
          <w:bCs/>
          <w:sz w:val="72"/>
          <w:szCs w:val="100"/>
        </w:rPr>
        <w:t>台北市鐘錶眼鏡業職業工會</w:t>
      </w:r>
    </w:p>
    <w:p w:rsidR="00414712" w:rsidRPr="003E7820" w:rsidRDefault="00414712" w:rsidP="001D076D">
      <w:pPr>
        <w:jc w:val="center"/>
        <w:rPr>
          <w:rFonts w:ascii="華康儷粗圓" w:eastAsia="華康儷粗圓" w:hAnsi="華康儷粗圓"/>
          <w:bCs/>
          <w:sz w:val="72"/>
          <w:szCs w:val="100"/>
        </w:rPr>
      </w:pPr>
    </w:p>
    <w:p w:rsidR="00EC409D" w:rsidRPr="003E7820" w:rsidRDefault="00EC409D" w:rsidP="001D076D">
      <w:pPr>
        <w:jc w:val="center"/>
        <w:rPr>
          <w:rFonts w:ascii="微軟正黑體" w:eastAsia="微軟正黑體" w:hAnsi="微軟正黑體"/>
          <w:b/>
          <w:bCs/>
          <w:sz w:val="100"/>
          <w:szCs w:val="100"/>
        </w:rPr>
      </w:pPr>
      <w:r w:rsidRPr="003E7820">
        <w:rPr>
          <w:rFonts w:ascii="微軟正黑體" w:eastAsia="微軟正黑體" w:hAnsi="微軟正黑體" w:hint="eastAsia"/>
          <w:b/>
          <w:bCs/>
          <w:sz w:val="100"/>
          <w:szCs w:val="100"/>
        </w:rPr>
        <w:t>訓練品質管理手冊</w:t>
      </w:r>
    </w:p>
    <w:p w:rsidR="00EC409D" w:rsidRPr="003E7820" w:rsidRDefault="00EC409D" w:rsidP="00EC409D">
      <w:pPr>
        <w:rPr>
          <w:rFonts w:ascii="微軟正黑體" w:eastAsia="微軟正黑體" w:hAnsi="微軟正黑體"/>
        </w:rPr>
      </w:pPr>
    </w:p>
    <w:p w:rsidR="001D076D" w:rsidRDefault="001D076D" w:rsidP="00EC409D">
      <w:pPr>
        <w:rPr>
          <w:rFonts w:ascii="微軟正黑體" w:eastAsia="微軟正黑體" w:hAnsi="微軟正黑體"/>
        </w:rPr>
      </w:pPr>
    </w:p>
    <w:p w:rsidR="00446D98" w:rsidRDefault="00446D98" w:rsidP="00EC409D">
      <w:pPr>
        <w:rPr>
          <w:rFonts w:ascii="微軟正黑體" w:eastAsia="微軟正黑體" w:hAnsi="微軟正黑體"/>
        </w:rPr>
      </w:pPr>
    </w:p>
    <w:p w:rsidR="00446D98" w:rsidRDefault="00446D98" w:rsidP="00EC409D">
      <w:pPr>
        <w:rPr>
          <w:rFonts w:ascii="微軟正黑體" w:eastAsia="微軟正黑體" w:hAnsi="微軟正黑體"/>
        </w:rPr>
      </w:pPr>
    </w:p>
    <w:p w:rsidR="00446D98" w:rsidRDefault="00446D98" w:rsidP="00EC409D">
      <w:pPr>
        <w:rPr>
          <w:rFonts w:ascii="微軟正黑體" w:eastAsia="微軟正黑體" w:hAnsi="微軟正黑體"/>
        </w:rPr>
      </w:pPr>
    </w:p>
    <w:p w:rsidR="00446D98" w:rsidRDefault="00446D98" w:rsidP="00EC409D">
      <w:pPr>
        <w:rPr>
          <w:rFonts w:ascii="微軟正黑體" w:eastAsia="微軟正黑體" w:hAnsi="微軟正黑體"/>
        </w:rPr>
      </w:pPr>
    </w:p>
    <w:p w:rsidR="00446D98" w:rsidRPr="003E7820" w:rsidRDefault="00446D98" w:rsidP="00EC409D">
      <w:pPr>
        <w:rPr>
          <w:rFonts w:ascii="微軟正黑體" w:eastAsia="微軟正黑體" w:hAnsi="微軟正黑體"/>
        </w:rPr>
      </w:pPr>
    </w:p>
    <w:p w:rsidR="001D076D" w:rsidRPr="003E7820" w:rsidRDefault="001D076D" w:rsidP="00EC409D">
      <w:pPr>
        <w:rPr>
          <w:rFonts w:ascii="微軟正黑體" w:eastAsia="微軟正黑體" w:hAnsi="微軟正黑體"/>
        </w:rPr>
      </w:pPr>
    </w:p>
    <w:p w:rsidR="000013FB" w:rsidRPr="00ED4190" w:rsidRDefault="009120BB" w:rsidP="00906408">
      <w:pPr>
        <w:pStyle w:val="a4"/>
        <w:snapToGrid w:val="0"/>
        <w:spacing w:line="400" w:lineRule="exact"/>
        <w:ind w:firstLineChars="350" w:firstLine="98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 xml:space="preserve">        </w:t>
      </w:r>
      <w:r w:rsidRPr="003E7820">
        <w:rPr>
          <w:rFonts w:ascii="微軟正黑體" w:eastAsia="微軟正黑體" w:hAnsi="微軟正黑體" w:hint="eastAsia"/>
          <w:sz w:val="28"/>
          <w:szCs w:val="28"/>
        </w:rPr>
        <w:t xml:space="preserve"> 文  件 編 </w:t>
      </w:r>
      <w:r w:rsidR="00B96ECA" w:rsidRPr="003E7820">
        <w:rPr>
          <w:rFonts w:ascii="微軟正黑體" w:eastAsia="微軟正黑體" w:hAnsi="微軟正黑體" w:hint="eastAsia"/>
          <w:sz w:val="28"/>
          <w:szCs w:val="28"/>
        </w:rPr>
        <w:t>號：</w:t>
      </w:r>
      <w:r w:rsidR="00446D98" w:rsidRPr="00ED4190">
        <w:rPr>
          <w:rFonts w:ascii="微軟正黑體" w:eastAsia="微軟正黑體" w:hAnsi="微軟正黑體" w:hint="eastAsia"/>
          <w:sz w:val="28"/>
          <w:szCs w:val="28"/>
        </w:rPr>
        <w:t>北市</w:t>
      </w:r>
      <w:r w:rsidR="00C24FA7">
        <w:rPr>
          <w:rFonts w:ascii="微軟正黑體" w:eastAsia="微軟正黑體" w:hAnsi="微軟正黑體" w:hint="eastAsia"/>
          <w:sz w:val="28"/>
          <w:szCs w:val="28"/>
        </w:rPr>
        <w:t>鐘錶</w:t>
      </w:r>
      <w:r w:rsidR="003557BA">
        <w:rPr>
          <w:rFonts w:ascii="微軟正黑體" w:eastAsia="微軟正黑體" w:hAnsi="微軟正黑體" w:hint="eastAsia"/>
          <w:sz w:val="28"/>
          <w:szCs w:val="28"/>
        </w:rPr>
        <w:t>職</w:t>
      </w:r>
      <w:r w:rsidR="00446D98" w:rsidRPr="00ED4190">
        <w:rPr>
          <w:rFonts w:ascii="微軟正黑體" w:eastAsia="微軟正黑體" w:hAnsi="微軟正黑體" w:hint="eastAsia"/>
          <w:sz w:val="28"/>
          <w:szCs w:val="28"/>
        </w:rPr>
        <w:t>工</w:t>
      </w:r>
      <w:r w:rsidRPr="00ED4190">
        <w:rPr>
          <w:rFonts w:ascii="微軟正黑體" w:eastAsia="微軟正黑體" w:hAnsi="微軟正黑體" w:hint="eastAsia"/>
          <w:sz w:val="28"/>
          <w:szCs w:val="28"/>
        </w:rPr>
        <w:t>第00</w:t>
      </w:r>
      <w:r w:rsidR="00B96ECA" w:rsidRPr="00ED4190">
        <w:rPr>
          <w:rFonts w:ascii="微軟正黑體" w:eastAsia="微軟正黑體" w:hAnsi="微軟正黑體" w:hint="eastAsia"/>
          <w:sz w:val="28"/>
          <w:szCs w:val="28"/>
        </w:rPr>
        <w:t>1</w:t>
      </w:r>
      <w:r w:rsidRPr="00ED4190">
        <w:rPr>
          <w:rFonts w:ascii="微軟正黑體" w:eastAsia="微軟正黑體" w:hAnsi="微軟正黑體" w:hint="eastAsia"/>
          <w:sz w:val="28"/>
          <w:szCs w:val="28"/>
        </w:rPr>
        <w:t>號</w:t>
      </w:r>
    </w:p>
    <w:p w:rsidR="000013FB" w:rsidRPr="00ED4190" w:rsidRDefault="009120BB" w:rsidP="006145C8">
      <w:pPr>
        <w:pStyle w:val="a4"/>
        <w:snapToGrid w:val="0"/>
        <w:spacing w:line="400" w:lineRule="exact"/>
        <w:ind w:firstLineChars="350" w:firstLine="980"/>
        <w:rPr>
          <w:rFonts w:ascii="微軟正黑體" w:eastAsia="微軟正黑體" w:hAnsi="微軟正黑體"/>
          <w:sz w:val="28"/>
          <w:szCs w:val="28"/>
        </w:rPr>
      </w:pPr>
      <w:r w:rsidRPr="00ED4190">
        <w:rPr>
          <w:rFonts w:ascii="微軟正黑體" w:eastAsia="微軟正黑體" w:hAnsi="微軟正黑體" w:hint="eastAsia"/>
          <w:sz w:val="28"/>
          <w:szCs w:val="28"/>
        </w:rPr>
        <w:t xml:space="preserve">         版        次：第</w:t>
      </w:r>
      <w:r w:rsidR="003557BA">
        <w:rPr>
          <w:rFonts w:ascii="微軟正黑體" w:eastAsia="微軟正黑體" w:hAnsi="微軟正黑體" w:hint="eastAsia"/>
          <w:sz w:val="28"/>
          <w:szCs w:val="28"/>
        </w:rPr>
        <w:t>四</w:t>
      </w:r>
      <w:r w:rsidRPr="00ED4190">
        <w:rPr>
          <w:rFonts w:ascii="微軟正黑體" w:eastAsia="微軟正黑體" w:hAnsi="微軟正黑體" w:hint="eastAsia"/>
          <w:sz w:val="28"/>
          <w:szCs w:val="28"/>
        </w:rPr>
        <w:t>版</w:t>
      </w:r>
    </w:p>
    <w:p w:rsidR="000013FB" w:rsidRPr="003E7820" w:rsidRDefault="009120BB" w:rsidP="006145C8">
      <w:pPr>
        <w:pStyle w:val="a4"/>
        <w:snapToGrid w:val="0"/>
        <w:spacing w:line="400" w:lineRule="exact"/>
        <w:ind w:firstLineChars="350" w:firstLine="98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 xml:space="preserve">         發  行 日 期：</w:t>
      </w:r>
      <w:r w:rsidR="00906408" w:rsidRPr="003E7820">
        <w:rPr>
          <w:rFonts w:ascii="微軟正黑體" w:eastAsia="微軟正黑體" w:hAnsi="微軟正黑體" w:hint="eastAsia"/>
          <w:sz w:val="28"/>
          <w:szCs w:val="28"/>
        </w:rPr>
        <w:t>2012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年</w:t>
      </w:r>
      <w:r w:rsidR="00906408" w:rsidRPr="003E7820">
        <w:rPr>
          <w:rFonts w:ascii="微軟正黑體" w:eastAsia="微軟正黑體" w:hAnsi="微軟正黑體" w:hint="eastAsia"/>
          <w:sz w:val="28"/>
          <w:szCs w:val="28"/>
        </w:rPr>
        <w:t>1</w:t>
      </w:r>
      <w:r w:rsidR="003557BA">
        <w:rPr>
          <w:rFonts w:ascii="微軟正黑體" w:eastAsia="微軟正黑體" w:hAnsi="微軟正黑體"/>
          <w:sz w:val="28"/>
          <w:szCs w:val="28"/>
        </w:rPr>
        <w:t>1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月</w:t>
      </w:r>
      <w:r w:rsidR="0048130C" w:rsidRPr="003E7820">
        <w:rPr>
          <w:rFonts w:ascii="微軟正黑體" w:eastAsia="微軟正黑體" w:hAnsi="微軟正黑體" w:hint="eastAsia"/>
          <w:sz w:val="28"/>
          <w:szCs w:val="28"/>
        </w:rPr>
        <w:t>9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482861" w:rsidRPr="003E7820" w:rsidRDefault="009120BB" w:rsidP="00C96853">
      <w:pPr>
        <w:ind w:firstLineChars="800" w:firstLine="224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發行管理單位：</w:t>
      </w:r>
      <w:r w:rsidR="003557BA" w:rsidRPr="003557BA">
        <w:rPr>
          <w:rFonts w:ascii="微軟正黑體" w:eastAsia="微軟正黑體" w:hAnsi="微軟正黑體" w:hint="eastAsia"/>
          <w:sz w:val="28"/>
          <w:szCs w:val="28"/>
        </w:rPr>
        <w:t>台北市鐘錶眼鏡業職業工會</w:t>
      </w:r>
    </w:p>
    <w:p w:rsidR="00D76A34" w:rsidRPr="003E7820" w:rsidRDefault="00D76A34" w:rsidP="00043084">
      <w:pPr>
        <w:pStyle w:val="a4"/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043084" w:rsidRPr="003E7820" w:rsidRDefault="00043084" w:rsidP="00043084">
      <w:pPr>
        <w:pStyle w:val="a4"/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0A2A05" w:rsidRPr="003E7820" w:rsidRDefault="000A2A05" w:rsidP="000A2A05">
      <w:pPr>
        <w:pStyle w:val="a4"/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1D076D" w:rsidRPr="003E7820" w:rsidRDefault="001D076D" w:rsidP="000A2A05">
      <w:pPr>
        <w:pStyle w:val="a4"/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0252B" w:rsidRPr="003E7820" w:rsidRDefault="00B0252B" w:rsidP="000A2A05">
      <w:pPr>
        <w:pStyle w:val="a4"/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744"/>
        <w:gridCol w:w="169"/>
        <w:gridCol w:w="2018"/>
        <w:gridCol w:w="395"/>
        <w:gridCol w:w="2252"/>
        <w:gridCol w:w="517"/>
        <w:gridCol w:w="1039"/>
        <w:gridCol w:w="1234"/>
        <w:gridCol w:w="1052"/>
      </w:tblGrid>
      <w:tr w:rsidR="00D76A34" w:rsidRPr="003E7820" w:rsidTr="003557BA">
        <w:tc>
          <w:tcPr>
            <w:tcW w:w="851" w:type="pct"/>
            <w:gridSpan w:val="2"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046" w:type="pct"/>
            <w:gridSpan w:val="2"/>
            <w:vAlign w:val="center"/>
          </w:tcPr>
          <w:p w:rsidR="00D76A34" w:rsidRPr="00ED4190" w:rsidRDefault="003557BA" w:rsidP="00906408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4190">
              <w:rPr>
                <w:rFonts w:ascii="微軟正黑體" w:eastAsia="微軟正黑體" w:hAnsi="微軟正黑體" w:hint="eastAsia"/>
                <w:sz w:val="28"/>
                <w:szCs w:val="28"/>
              </w:rPr>
              <w:t>北市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鐘錶職</w:t>
            </w:r>
            <w:r w:rsidRPr="00ED4190">
              <w:rPr>
                <w:rFonts w:ascii="微軟正黑體" w:eastAsia="微軟正黑體" w:hAnsi="微軟正黑體" w:hint="eastAsia"/>
                <w:sz w:val="28"/>
                <w:szCs w:val="28"/>
              </w:rPr>
              <w:t>工第001號</w:t>
            </w:r>
          </w:p>
        </w:tc>
        <w:tc>
          <w:tcPr>
            <w:tcW w:w="1513" w:type="pct"/>
            <w:gridSpan w:val="3"/>
            <w:vMerge w:val="restart"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訓練品質管理手冊</w:t>
            </w:r>
          </w:p>
        </w:tc>
        <w:tc>
          <w:tcPr>
            <w:tcW w:w="497" w:type="pct"/>
            <w:vMerge w:val="restart"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版本</w:t>
            </w:r>
          </w:p>
        </w:tc>
        <w:tc>
          <w:tcPr>
            <w:tcW w:w="1093" w:type="pct"/>
            <w:gridSpan w:val="2"/>
            <w:vMerge w:val="restart"/>
            <w:vAlign w:val="center"/>
          </w:tcPr>
          <w:p w:rsidR="00D76A34" w:rsidRPr="003E7820" w:rsidRDefault="00D76A34" w:rsidP="00D50891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 w:rsidR="003557BA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版</w:t>
            </w:r>
          </w:p>
        </w:tc>
      </w:tr>
      <w:tr w:rsidR="00D76A34" w:rsidRPr="003E7820" w:rsidTr="003557BA">
        <w:tc>
          <w:tcPr>
            <w:tcW w:w="851" w:type="pct"/>
            <w:gridSpan w:val="2"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發行日</w:t>
            </w:r>
          </w:p>
        </w:tc>
        <w:tc>
          <w:tcPr>
            <w:tcW w:w="1046" w:type="pct"/>
            <w:gridSpan w:val="2"/>
            <w:vAlign w:val="center"/>
          </w:tcPr>
          <w:p w:rsidR="00D76A34" w:rsidRPr="003E7820" w:rsidRDefault="00F1679D" w:rsidP="00C9691E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2012</w:t>
            </w:r>
            <w:r w:rsidR="00D76A34" w:rsidRPr="003E7820">
              <w:rPr>
                <w:rFonts w:ascii="微軟正黑體" w:eastAsia="微軟正黑體" w:hAnsi="微軟正黑體" w:hint="eastAsia"/>
              </w:rPr>
              <w:t>年</w:t>
            </w:r>
            <w:r w:rsidR="003557BA">
              <w:rPr>
                <w:rFonts w:ascii="微軟正黑體" w:eastAsia="微軟正黑體" w:hAnsi="微軟正黑體" w:hint="eastAsia"/>
              </w:rPr>
              <w:t>1</w:t>
            </w:r>
            <w:r w:rsidR="00906408" w:rsidRPr="003E7820">
              <w:rPr>
                <w:rFonts w:ascii="微軟正黑體" w:eastAsia="微軟正黑體" w:hAnsi="微軟正黑體" w:hint="eastAsia"/>
              </w:rPr>
              <w:t>1</w:t>
            </w:r>
            <w:r w:rsidR="00D76A34" w:rsidRPr="003E7820">
              <w:rPr>
                <w:rFonts w:ascii="微軟正黑體" w:eastAsia="微軟正黑體" w:hAnsi="微軟正黑體" w:hint="eastAsia"/>
              </w:rPr>
              <w:t>月</w:t>
            </w:r>
            <w:r w:rsidR="00C9691E" w:rsidRPr="003E7820">
              <w:rPr>
                <w:rFonts w:ascii="微軟正黑體" w:eastAsia="微軟正黑體" w:hAnsi="微軟正黑體" w:hint="eastAsia"/>
              </w:rPr>
              <w:t>9</w:t>
            </w:r>
            <w:r w:rsidR="00D76A34" w:rsidRPr="003E7820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513" w:type="pct"/>
            <w:gridSpan w:val="3"/>
            <w:vMerge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93" w:type="pct"/>
            <w:gridSpan w:val="2"/>
            <w:vMerge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A34" w:rsidRPr="003E7820" w:rsidTr="00C9691E">
        <w:tc>
          <w:tcPr>
            <w:tcW w:w="5000" w:type="pct"/>
            <w:gridSpan w:val="10"/>
            <w:vAlign w:val="center"/>
          </w:tcPr>
          <w:p w:rsidR="00D76A34" w:rsidRPr="003E7820" w:rsidRDefault="00D76A34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文件修訂履歷表</w:t>
            </w:r>
          </w:p>
        </w:tc>
      </w:tr>
      <w:tr w:rsidR="00C9691E" w:rsidRPr="003E7820" w:rsidTr="003557BA">
        <w:tc>
          <w:tcPr>
            <w:tcW w:w="495" w:type="pct"/>
            <w:vAlign w:val="center"/>
          </w:tcPr>
          <w:p w:rsidR="00C9691E" w:rsidRPr="003E7820" w:rsidRDefault="00C9691E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版次</w:t>
            </w:r>
          </w:p>
        </w:tc>
        <w:tc>
          <w:tcPr>
            <w:tcW w:w="437" w:type="pct"/>
            <w:gridSpan w:val="2"/>
            <w:vAlign w:val="center"/>
          </w:tcPr>
          <w:p w:rsidR="00C9691E" w:rsidRPr="003E7820" w:rsidRDefault="00C9691E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修訂頁次</w:t>
            </w:r>
          </w:p>
        </w:tc>
        <w:tc>
          <w:tcPr>
            <w:tcW w:w="1154" w:type="pct"/>
            <w:gridSpan w:val="2"/>
            <w:vAlign w:val="center"/>
          </w:tcPr>
          <w:p w:rsidR="00C9691E" w:rsidRPr="003E7820" w:rsidRDefault="00C9691E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修訂重點內容</w:t>
            </w:r>
          </w:p>
        </w:tc>
        <w:tc>
          <w:tcPr>
            <w:tcW w:w="1077" w:type="pct"/>
            <w:vAlign w:val="center"/>
          </w:tcPr>
          <w:p w:rsidR="00C9691E" w:rsidRPr="003E7820" w:rsidRDefault="00C9691E" w:rsidP="005B217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修訂日期</w:t>
            </w:r>
          </w:p>
        </w:tc>
        <w:tc>
          <w:tcPr>
            <w:tcW w:w="744" w:type="pct"/>
            <w:gridSpan w:val="2"/>
            <w:vAlign w:val="center"/>
          </w:tcPr>
          <w:p w:rsidR="00C9691E" w:rsidRPr="003E7820" w:rsidRDefault="00C9691E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修訂人員</w:t>
            </w:r>
          </w:p>
        </w:tc>
        <w:tc>
          <w:tcPr>
            <w:tcW w:w="590" w:type="pct"/>
            <w:vAlign w:val="center"/>
          </w:tcPr>
          <w:p w:rsidR="00C9691E" w:rsidRPr="003E7820" w:rsidRDefault="00C9691E" w:rsidP="005B217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審核</w:t>
            </w:r>
          </w:p>
        </w:tc>
        <w:tc>
          <w:tcPr>
            <w:tcW w:w="503" w:type="pct"/>
            <w:vAlign w:val="center"/>
          </w:tcPr>
          <w:p w:rsidR="00C9691E" w:rsidRPr="003E7820" w:rsidRDefault="00C9691E" w:rsidP="00C9691E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簽章</w:t>
            </w: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CC45FC" w:rsidRDefault="003557BA" w:rsidP="003557B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45FC"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</w:p>
        </w:tc>
        <w:tc>
          <w:tcPr>
            <w:tcW w:w="437" w:type="pct"/>
            <w:gridSpan w:val="2"/>
            <w:vAlign w:val="center"/>
          </w:tcPr>
          <w:p w:rsidR="003557BA" w:rsidRPr="00CC45FC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45FC">
              <w:rPr>
                <w:rFonts w:ascii="微軟正黑體" w:eastAsia="微軟正黑體" w:hAnsi="微軟正黑體" w:hint="eastAsia"/>
                <w:sz w:val="28"/>
                <w:szCs w:val="28"/>
              </w:rPr>
              <w:t>全</w:t>
            </w:r>
          </w:p>
        </w:tc>
        <w:tc>
          <w:tcPr>
            <w:tcW w:w="1154" w:type="pct"/>
            <w:gridSpan w:val="2"/>
          </w:tcPr>
          <w:p w:rsidR="003557BA" w:rsidRPr="00CC45FC" w:rsidRDefault="003557BA" w:rsidP="003557BA">
            <w:pPr>
              <w:spacing w:before="60" w:after="60" w:line="240" w:lineRule="atLeast"/>
              <w:rPr>
                <w:rFonts w:ascii="微軟正黑體" w:eastAsia="微軟正黑體" w:hAnsi="微軟正黑體"/>
              </w:rPr>
            </w:pPr>
            <w:r w:rsidRPr="00CC45FC">
              <w:rPr>
                <w:rFonts w:ascii="微軟正黑體" w:eastAsia="微軟正黑體" w:hAnsi="微軟正黑體" w:hint="eastAsia"/>
              </w:rPr>
              <w:t>訂定本手冊之作業要點、管理辦法、程序書、標準作業流程及表單</w:t>
            </w:r>
          </w:p>
        </w:tc>
        <w:tc>
          <w:tcPr>
            <w:tcW w:w="1077" w:type="pct"/>
            <w:vAlign w:val="center"/>
          </w:tcPr>
          <w:p w:rsidR="003557BA" w:rsidRPr="00CC45FC" w:rsidRDefault="003557BA" w:rsidP="003557BA">
            <w:pPr>
              <w:spacing w:before="60" w:after="6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CC45FC">
              <w:rPr>
                <w:rFonts w:ascii="微軟正黑體" w:eastAsia="微軟正黑體" w:hAnsi="微軟正黑體" w:hint="eastAsia"/>
              </w:rPr>
              <w:t>981201</w:t>
            </w:r>
          </w:p>
        </w:tc>
        <w:tc>
          <w:tcPr>
            <w:tcW w:w="744" w:type="pct"/>
            <w:gridSpan w:val="2"/>
            <w:vAlign w:val="center"/>
          </w:tcPr>
          <w:p w:rsidR="003557BA" w:rsidRPr="00CC45FC" w:rsidRDefault="003557BA" w:rsidP="003557BA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黃桂蘭</w:t>
            </w: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shd w:val="pct15" w:color="auto" w:fill="FFFFFF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CC45FC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45FC">
              <w:rPr>
                <w:rFonts w:ascii="微軟正黑體" w:eastAsia="微軟正黑體" w:hAnsi="微軟正黑體" w:hint="eastAsia"/>
                <w:sz w:val="28"/>
                <w:szCs w:val="28"/>
              </w:rPr>
              <w:t>02</w:t>
            </w:r>
          </w:p>
        </w:tc>
        <w:tc>
          <w:tcPr>
            <w:tcW w:w="437" w:type="pct"/>
            <w:gridSpan w:val="2"/>
            <w:vAlign w:val="center"/>
          </w:tcPr>
          <w:p w:rsidR="003557BA" w:rsidRPr="00CC45FC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45FC">
              <w:rPr>
                <w:rFonts w:ascii="微軟正黑體" w:eastAsia="微軟正黑體" w:hAnsi="微軟正黑體" w:hint="eastAsia"/>
                <w:sz w:val="28"/>
                <w:szCs w:val="28"/>
              </w:rPr>
              <w:t>全</w:t>
            </w:r>
          </w:p>
        </w:tc>
        <w:tc>
          <w:tcPr>
            <w:tcW w:w="1154" w:type="pct"/>
            <w:gridSpan w:val="2"/>
          </w:tcPr>
          <w:p w:rsidR="003557BA" w:rsidRPr="00CC45FC" w:rsidRDefault="003557BA" w:rsidP="003557BA">
            <w:pPr>
              <w:spacing w:before="60" w:after="60" w:line="240" w:lineRule="atLeast"/>
              <w:rPr>
                <w:rFonts w:ascii="微軟正黑體" w:eastAsia="微軟正黑體" w:hAnsi="微軟正黑體"/>
              </w:rPr>
            </w:pPr>
            <w:r w:rsidRPr="00CC45FC">
              <w:rPr>
                <w:rFonts w:ascii="微軟正黑體" w:eastAsia="微軟正黑體" w:hAnsi="微軟正黑體" w:hint="eastAsia"/>
              </w:rPr>
              <w:t>修訂本手冊之作業要點、管理辦法、程序書、標準作業流程及表單</w:t>
            </w:r>
          </w:p>
        </w:tc>
        <w:tc>
          <w:tcPr>
            <w:tcW w:w="1077" w:type="pct"/>
            <w:vAlign w:val="center"/>
          </w:tcPr>
          <w:p w:rsidR="003557BA" w:rsidRPr="00CC45FC" w:rsidRDefault="003557BA" w:rsidP="003557BA">
            <w:pPr>
              <w:spacing w:before="60" w:after="6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CC45FC">
              <w:rPr>
                <w:rFonts w:ascii="微軟正黑體" w:eastAsia="微軟正黑體" w:hAnsi="微軟正黑體" w:hint="eastAsia"/>
              </w:rPr>
              <w:t>991101</w:t>
            </w:r>
          </w:p>
        </w:tc>
        <w:tc>
          <w:tcPr>
            <w:tcW w:w="744" w:type="pct"/>
            <w:gridSpan w:val="2"/>
            <w:vAlign w:val="center"/>
          </w:tcPr>
          <w:p w:rsidR="003557BA" w:rsidRPr="00CC45FC" w:rsidRDefault="003557BA" w:rsidP="003557BA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黃桂蘭</w:t>
            </w: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CC45FC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45FC">
              <w:rPr>
                <w:rFonts w:ascii="微軟正黑體" w:eastAsia="微軟正黑體" w:hAnsi="微軟正黑體" w:hint="eastAsia"/>
                <w:sz w:val="28"/>
                <w:szCs w:val="28"/>
              </w:rPr>
              <w:t>03</w:t>
            </w:r>
          </w:p>
        </w:tc>
        <w:tc>
          <w:tcPr>
            <w:tcW w:w="437" w:type="pct"/>
            <w:gridSpan w:val="2"/>
            <w:vAlign w:val="center"/>
          </w:tcPr>
          <w:p w:rsidR="003557BA" w:rsidRPr="00CC45FC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45FC">
              <w:rPr>
                <w:rFonts w:ascii="微軟正黑體" w:eastAsia="微軟正黑體" w:hAnsi="微軟正黑體" w:hint="eastAsia"/>
                <w:sz w:val="28"/>
                <w:szCs w:val="28"/>
              </w:rPr>
              <w:t>全</w:t>
            </w:r>
          </w:p>
        </w:tc>
        <w:tc>
          <w:tcPr>
            <w:tcW w:w="1154" w:type="pct"/>
            <w:gridSpan w:val="2"/>
          </w:tcPr>
          <w:p w:rsidR="003557BA" w:rsidRPr="00CC45FC" w:rsidRDefault="003557BA" w:rsidP="003557BA">
            <w:pPr>
              <w:spacing w:before="60" w:after="60" w:line="240" w:lineRule="atLeast"/>
              <w:rPr>
                <w:rFonts w:ascii="微軟正黑體" w:eastAsia="微軟正黑體" w:hAnsi="微軟正黑體"/>
              </w:rPr>
            </w:pPr>
            <w:r w:rsidRPr="00CC45FC">
              <w:rPr>
                <w:rFonts w:ascii="微軟正黑體" w:eastAsia="微軟正黑體" w:hAnsi="微軟正黑體" w:hint="eastAsia"/>
              </w:rPr>
              <w:t>修訂本手冊之作業要點、管理辦法、程序書、標準作業流程及表單</w:t>
            </w:r>
          </w:p>
        </w:tc>
        <w:tc>
          <w:tcPr>
            <w:tcW w:w="1077" w:type="pct"/>
            <w:vAlign w:val="center"/>
          </w:tcPr>
          <w:p w:rsidR="003557BA" w:rsidRPr="00CC45FC" w:rsidRDefault="003557BA" w:rsidP="003557BA">
            <w:pPr>
              <w:spacing w:before="60" w:after="6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CC45FC">
              <w:rPr>
                <w:rFonts w:ascii="微軟正黑體" w:eastAsia="微軟正黑體" w:hAnsi="微軟正黑體" w:hint="eastAsia"/>
              </w:rPr>
              <w:t>100</w:t>
            </w:r>
            <w:r w:rsidRPr="00CC45FC">
              <w:rPr>
                <w:rFonts w:ascii="微軟正黑體" w:eastAsia="微軟正黑體" w:hAnsi="微軟正黑體"/>
              </w:rPr>
              <w:t>1101</w:t>
            </w:r>
          </w:p>
        </w:tc>
        <w:tc>
          <w:tcPr>
            <w:tcW w:w="744" w:type="pct"/>
            <w:gridSpan w:val="2"/>
            <w:vAlign w:val="center"/>
          </w:tcPr>
          <w:p w:rsidR="003557BA" w:rsidRPr="00CC45FC" w:rsidRDefault="003557BA" w:rsidP="003557BA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黃桂蘭</w:t>
            </w: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CC45FC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45FC">
              <w:rPr>
                <w:rFonts w:ascii="微軟正黑體" w:eastAsia="微軟正黑體" w:hAnsi="微軟正黑體" w:hint="eastAsia"/>
                <w:sz w:val="28"/>
                <w:szCs w:val="28"/>
              </w:rPr>
              <w:t>04</w:t>
            </w:r>
          </w:p>
        </w:tc>
        <w:tc>
          <w:tcPr>
            <w:tcW w:w="437" w:type="pct"/>
            <w:gridSpan w:val="2"/>
            <w:vAlign w:val="center"/>
          </w:tcPr>
          <w:p w:rsidR="003557BA" w:rsidRPr="00CC45FC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重訂</w:t>
            </w:r>
          </w:p>
        </w:tc>
        <w:tc>
          <w:tcPr>
            <w:tcW w:w="1154" w:type="pct"/>
            <w:gridSpan w:val="2"/>
          </w:tcPr>
          <w:p w:rsidR="003557BA" w:rsidRPr="00CC45FC" w:rsidRDefault="003557BA" w:rsidP="003557BA">
            <w:pPr>
              <w:spacing w:before="60" w:after="60" w:line="240" w:lineRule="atLeast"/>
              <w:rPr>
                <w:rFonts w:ascii="微軟正黑體" w:eastAsia="微軟正黑體" w:hAnsi="微軟正黑體"/>
              </w:rPr>
            </w:pPr>
            <w:r w:rsidRPr="00E604D1">
              <w:rPr>
                <w:rFonts w:ascii="微軟正黑體" w:eastAsia="微軟正黑體" w:hAnsi="微軟正黑體" w:hint="eastAsia"/>
              </w:rPr>
              <w:t>重</w:t>
            </w:r>
            <w:r w:rsidRPr="00CC45FC">
              <w:rPr>
                <w:rFonts w:ascii="微軟正黑體" w:eastAsia="微軟正黑體" w:hAnsi="微軟正黑體" w:hint="eastAsia"/>
              </w:rPr>
              <w:t>訂本手冊之作業要點、管理辦法、程序書、標準作業流程及表單</w:t>
            </w:r>
          </w:p>
        </w:tc>
        <w:tc>
          <w:tcPr>
            <w:tcW w:w="1077" w:type="pct"/>
            <w:vAlign w:val="center"/>
          </w:tcPr>
          <w:p w:rsidR="003557BA" w:rsidRPr="00CC45FC" w:rsidRDefault="003557BA" w:rsidP="003557BA">
            <w:pPr>
              <w:spacing w:before="60" w:after="6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CC45FC">
              <w:rPr>
                <w:rFonts w:ascii="微軟正黑體" w:eastAsia="微軟正黑體" w:hAnsi="微軟正黑體" w:hint="eastAsia"/>
              </w:rPr>
              <w:t>10</w:t>
            </w:r>
            <w:r w:rsidRPr="00CC45FC">
              <w:rPr>
                <w:rFonts w:ascii="微軟正黑體" w:eastAsia="微軟正黑體" w:hAnsi="微軟正黑體"/>
              </w:rPr>
              <w:t>11101</w:t>
            </w:r>
          </w:p>
        </w:tc>
        <w:tc>
          <w:tcPr>
            <w:tcW w:w="744" w:type="pct"/>
            <w:gridSpan w:val="2"/>
            <w:vAlign w:val="center"/>
          </w:tcPr>
          <w:p w:rsidR="003557BA" w:rsidRPr="00CC45FC" w:rsidRDefault="003557BA" w:rsidP="003557BA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黃桂蘭</w:t>
            </w: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57BA" w:rsidRPr="003E7820" w:rsidTr="003557BA">
        <w:trPr>
          <w:trHeight w:val="761"/>
        </w:trPr>
        <w:tc>
          <w:tcPr>
            <w:tcW w:w="495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57BA" w:rsidRPr="003E7820" w:rsidRDefault="003557BA" w:rsidP="003557B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42890" w:rsidRPr="003E7820" w:rsidRDefault="00842890" w:rsidP="00D07A00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5F4894" w:rsidRPr="003E7820" w:rsidRDefault="001D076D" w:rsidP="00C9691E">
      <w:pPr>
        <w:pStyle w:val="a4"/>
        <w:snapToGrid w:val="0"/>
        <w:spacing w:line="500" w:lineRule="exact"/>
        <w:rPr>
          <w:rFonts w:ascii="華康儷粗圓" w:eastAsia="華康儷粗圓" w:hAnsi="華康儷粗圓"/>
          <w:bCs/>
          <w:sz w:val="32"/>
          <w:szCs w:val="32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5F4894" w:rsidRPr="003E7820">
        <w:rPr>
          <w:rFonts w:ascii="華康儷粗圓" w:eastAsia="華康儷粗圓" w:hAnsi="華康儷粗圓" w:hint="eastAsia"/>
          <w:b/>
          <w:sz w:val="32"/>
          <w:szCs w:val="32"/>
        </w:rPr>
        <w:lastRenderedPageBreak/>
        <w:t>【</w:t>
      </w:r>
      <w:r w:rsidR="005F4894" w:rsidRPr="003E7820">
        <w:rPr>
          <w:rFonts w:ascii="華康儷粗圓" w:eastAsia="華康儷粗圓" w:hAnsi="華康儷粗圓" w:hint="eastAsia"/>
          <w:bCs/>
          <w:sz w:val="32"/>
          <w:szCs w:val="32"/>
        </w:rPr>
        <w:t>目  錄】</w:t>
      </w:r>
    </w:p>
    <w:p w:rsidR="005F4894" w:rsidRPr="003E7820" w:rsidRDefault="005F4894" w:rsidP="005F4894">
      <w:pPr>
        <w:pStyle w:val="a4"/>
        <w:tabs>
          <w:tab w:val="left" w:pos="9639"/>
        </w:tabs>
        <w:snapToGrid w:val="0"/>
        <w:spacing w:line="500" w:lineRule="exact"/>
        <w:jc w:val="center"/>
        <w:rPr>
          <w:rFonts w:ascii="華康儷粗圓" w:eastAsia="華康儷粗圓" w:hAnsi="華康儷粗圓"/>
          <w:b/>
          <w:sz w:val="32"/>
          <w:szCs w:val="32"/>
        </w:rPr>
      </w:pP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425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1.總則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  <w:t>03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425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2.本會簡介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  <w:t>04</w:t>
      </w:r>
    </w:p>
    <w:p w:rsidR="005F4894" w:rsidRPr="003E7820" w:rsidRDefault="005F4894" w:rsidP="00ED4190">
      <w:pPr>
        <w:tabs>
          <w:tab w:val="left" w:leader="hyphen" w:pos="7990"/>
        </w:tabs>
        <w:spacing w:afterLines="100" w:after="240" w:line="500" w:lineRule="exact"/>
        <w:ind w:left="425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3.PDDRO架構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992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3.1計畫篇（P）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  <w:t>0</w:t>
      </w:r>
      <w:r w:rsidR="00EA712C" w:rsidRPr="003E7820">
        <w:rPr>
          <w:rFonts w:ascii="微軟正黑體" w:eastAsia="微軟正黑體" w:hAnsi="微軟正黑體" w:hint="eastAsia"/>
          <w:b/>
          <w:sz w:val="28"/>
          <w:szCs w:val="28"/>
        </w:rPr>
        <w:t>8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992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3.2設計篇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（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D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）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  <w:t>1</w:t>
      </w:r>
      <w:r w:rsidR="00EA712C" w:rsidRPr="003E7820">
        <w:rPr>
          <w:rFonts w:ascii="微軟正黑體" w:eastAsia="微軟正黑體" w:hAnsi="微軟正黑體" w:hint="eastAsia"/>
          <w:b/>
          <w:sz w:val="28"/>
          <w:szCs w:val="28"/>
        </w:rPr>
        <w:t>1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992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3.3執行篇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（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D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）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  <w:t>1</w:t>
      </w:r>
      <w:r w:rsidR="00EA712C" w:rsidRPr="003E7820">
        <w:rPr>
          <w:rFonts w:ascii="微軟正黑體" w:eastAsia="微軟正黑體" w:hAnsi="微軟正黑體" w:hint="eastAsia"/>
          <w:b/>
          <w:sz w:val="28"/>
          <w:szCs w:val="28"/>
        </w:rPr>
        <w:t>6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992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3.4查核篇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（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R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）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EA712C" w:rsidRPr="003E7820">
        <w:rPr>
          <w:rFonts w:ascii="微軟正黑體" w:eastAsia="微軟正黑體" w:hAnsi="微軟正黑體" w:hint="eastAsia"/>
          <w:b/>
          <w:sz w:val="28"/>
          <w:szCs w:val="28"/>
        </w:rPr>
        <w:t>19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992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3.5成果篇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（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O</w:t>
      </w:r>
      <w:r w:rsidRPr="003E7820">
        <w:rPr>
          <w:rFonts w:ascii="微軟正黑體" w:eastAsia="微軟正黑體" w:hAnsi="微軟正黑體"/>
          <w:b/>
          <w:sz w:val="28"/>
          <w:szCs w:val="28"/>
        </w:rPr>
        <w:t>）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EA712C" w:rsidRPr="003E7820">
        <w:rPr>
          <w:rFonts w:ascii="微軟正黑體" w:eastAsia="微軟正黑體" w:hAnsi="微軟正黑體" w:hint="eastAsia"/>
          <w:b/>
          <w:sz w:val="28"/>
          <w:szCs w:val="28"/>
        </w:rPr>
        <w:t>27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425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4.附則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EA712C" w:rsidRPr="003E7820">
        <w:rPr>
          <w:rFonts w:ascii="微軟正黑體" w:eastAsia="微軟正黑體" w:hAnsi="微軟正黑體" w:hint="eastAsia"/>
          <w:b/>
          <w:sz w:val="28"/>
          <w:szCs w:val="28"/>
        </w:rPr>
        <w:t>28</w:t>
      </w:r>
    </w:p>
    <w:p w:rsidR="005F4894" w:rsidRPr="003E7820" w:rsidRDefault="005F4894" w:rsidP="00ED4190">
      <w:pPr>
        <w:tabs>
          <w:tab w:val="left" w:leader="hyphen" w:pos="9072"/>
        </w:tabs>
        <w:spacing w:afterLines="100" w:after="240" w:line="500" w:lineRule="exact"/>
        <w:ind w:left="425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5.附件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EA712C" w:rsidRPr="003E7820">
        <w:rPr>
          <w:rFonts w:ascii="微軟正黑體" w:eastAsia="微軟正黑體" w:hAnsi="微軟正黑體" w:hint="eastAsia"/>
          <w:b/>
          <w:sz w:val="28"/>
          <w:szCs w:val="28"/>
        </w:rPr>
        <w:t>29</w:t>
      </w:r>
    </w:p>
    <w:p w:rsidR="00D50891" w:rsidRPr="003E7820" w:rsidRDefault="00D50891" w:rsidP="005F4894">
      <w:pPr>
        <w:pStyle w:val="a4"/>
        <w:snapToGrid w:val="0"/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1D076D" w:rsidRPr="003E7820" w:rsidRDefault="001D076D" w:rsidP="000661E1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1D076D" w:rsidRPr="003E7820" w:rsidRDefault="001D076D" w:rsidP="000661E1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1D076D" w:rsidRPr="003E7820" w:rsidRDefault="001D076D" w:rsidP="000661E1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54EDD" w:rsidRPr="003E7820" w:rsidRDefault="00354EDD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54EDD" w:rsidRPr="003E7820" w:rsidRDefault="00354EDD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54EDD" w:rsidRPr="003E7820" w:rsidRDefault="00354EDD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54EDD" w:rsidRPr="003E7820" w:rsidRDefault="00354EDD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54EDD" w:rsidRPr="003E7820" w:rsidRDefault="00354EDD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54EDD" w:rsidRPr="003E7820" w:rsidRDefault="00354EDD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54EDD" w:rsidRPr="003E7820" w:rsidRDefault="00354EDD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20147" w:rsidRPr="003E7820" w:rsidRDefault="00320147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20147" w:rsidRPr="003E7820" w:rsidRDefault="00320147" w:rsidP="00354EDD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華康粗黑體(P)" w:eastAsia="華康粗黑體(P)" w:hAnsi="華康粗黑體(P)"/>
          <w:b/>
          <w:sz w:val="36"/>
          <w:szCs w:val="36"/>
        </w:rPr>
      </w:pPr>
      <w:r w:rsidRPr="003E7820">
        <w:rPr>
          <w:rFonts w:ascii="華康粗黑體(P)" w:eastAsia="華康粗黑體(P)" w:hAnsi="華康粗黑體(P)" w:hint="eastAsia"/>
          <w:sz w:val="36"/>
          <w:szCs w:val="36"/>
        </w:rPr>
        <w:lastRenderedPageBreak/>
        <w:t xml:space="preserve">1 </w:t>
      </w:r>
      <w:r w:rsidRPr="003E7820">
        <w:rPr>
          <w:rFonts w:ascii="華康粗黑體(P)" w:eastAsia="華康粗黑體(P)" w:hAnsi="華康粗黑體(P)" w:hint="eastAsia"/>
          <w:b/>
          <w:sz w:val="36"/>
          <w:szCs w:val="36"/>
        </w:rPr>
        <w:t>總    則</w:t>
      </w:r>
    </w:p>
    <w:p w:rsidR="00B65C52" w:rsidRPr="003E7820" w:rsidRDefault="00B65C52" w:rsidP="00C052FF">
      <w:pPr>
        <w:numPr>
          <w:ilvl w:val="1"/>
          <w:numId w:val="6"/>
        </w:numPr>
        <w:spacing w:line="600" w:lineRule="exact"/>
        <w:ind w:hanging="566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本辦法依據本會章程第</w:t>
      </w:r>
      <w:r w:rsidR="00217529" w:rsidRPr="003E7820">
        <w:rPr>
          <w:rFonts w:ascii="微軟正黑體" w:eastAsia="微軟正黑體" w:hAnsi="微軟正黑體" w:hint="eastAsia"/>
          <w:sz w:val="28"/>
          <w:szCs w:val="28"/>
        </w:rPr>
        <w:t>5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條</w:t>
      </w:r>
      <w:r w:rsidR="00C052FF" w:rsidRPr="003E7820">
        <w:rPr>
          <w:rFonts w:ascii="微軟正黑體" w:eastAsia="微軟正黑體" w:hAnsi="微軟正黑體" w:hint="eastAsia"/>
          <w:sz w:val="28"/>
          <w:szCs w:val="28"/>
        </w:rPr>
        <w:t>任務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之規定，及</w:t>
      </w:r>
      <w:r w:rsidRPr="003E7820">
        <w:rPr>
          <w:rFonts w:ascii="微軟正黑體" w:eastAsia="微軟正黑體" w:hAnsi="微軟正黑體"/>
          <w:sz w:val="28"/>
          <w:szCs w:val="28"/>
        </w:rPr>
        <w:t xml:space="preserve">TTQS 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指標要求建立，作為本會辦理訓練最高指導原則，以維持本部訓練品質管理系統之運作訂定之。</w:t>
      </w:r>
    </w:p>
    <w:p w:rsidR="00B65C52" w:rsidRPr="003E7820" w:rsidRDefault="00B65C52" w:rsidP="00C052FF">
      <w:pPr>
        <w:numPr>
          <w:ilvl w:val="1"/>
          <w:numId w:val="6"/>
        </w:num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本會所舉辦之各項訓練均應依據本手冊之規定實施之。</w:t>
      </w:r>
    </w:p>
    <w:p w:rsidR="00C052FF" w:rsidRPr="003E7820" w:rsidRDefault="00C052FF" w:rsidP="00C052FF">
      <w:pPr>
        <w:numPr>
          <w:ilvl w:val="1"/>
          <w:numId w:val="6"/>
        </w:num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訓練品質手冊應定期於每年理、監事會議中審核，以維持其適切性。</w:t>
      </w:r>
    </w:p>
    <w:p w:rsidR="00B65C52" w:rsidRPr="003E7820" w:rsidRDefault="00C052FF" w:rsidP="00C052FF">
      <w:pPr>
        <w:numPr>
          <w:ilvl w:val="1"/>
          <w:numId w:val="6"/>
        </w:num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本訓練品質手冊之制定、修訂與審查、核准...等作業，均呈理事會核准後發行，修訂時亦同。</w:t>
      </w:r>
    </w:p>
    <w:p w:rsidR="00B65C52" w:rsidRPr="003E7820" w:rsidRDefault="00B65C52" w:rsidP="0032442B">
      <w:pPr>
        <w:numPr>
          <w:ilvl w:val="0"/>
          <w:numId w:val="6"/>
        </w:numPr>
        <w:spacing w:line="500" w:lineRule="exact"/>
        <w:rPr>
          <w:rFonts w:ascii="華康粗黑體(P)" w:eastAsia="華康粗黑體(P)" w:hAnsi="華康粗黑體(P)"/>
          <w:b/>
          <w:sz w:val="36"/>
          <w:szCs w:val="28"/>
        </w:rPr>
      </w:pPr>
      <w:r w:rsidRPr="003E7820">
        <w:rPr>
          <w:rFonts w:ascii="華康粗黑體(P)" w:eastAsia="華康粗黑體(P)" w:hAnsi="華康粗黑體(P)"/>
          <w:b/>
          <w:sz w:val="28"/>
          <w:szCs w:val="28"/>
        </w:rPr>
        <w:br w:type="page"/>
      </w:r>
      <w:r w:rsidRPr="003E7820">
        <w:rPr>
          <w:rFonts w:ascii="華康粗黑體(P)" w:eastAsia="華康粗黑體(P)" w:hAnsi="華康粗黑體(P)" w:hint="eastAsia"/>
          <w:b/>
          <w:sz w:val="36"/>
          <w:szCs w:val="28"/>
        </w:rPr>
        <w:lastRenderedPageBreak/>
        <w:t>內    容</w:t>
      </w:r>
    </w:p>
    <w:p w:rsidR="00906408" w:rsidRPr="003E7820" w:rsidRDefault="00B65C52" w:rsidP="00906408">
      <w:pPr>
        <w:numPr>
          <w:ilvl w:val="1"/>
          <w:numId w:val="6"/>
        </w:numPr>
        <w:spacing w:line="500" w:lineRule="exact"/>
        <w:ind w:left="99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本會組織圖</w:t>
      </w:r>
    </w:p>
    <w:p w:rsidR="00B65C52" w:rsidRPr="003E7820" w:rsidRDefault="003557BA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_x0000_s5587" editas="canvas" style="position:absolute;margin-left:6.9pt;margin-top:5.35pt;width:506.3pt;height:621.15pt;z-index:251659264" coordorigin="858,1827" coordsize="10126,124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588" type="#_x0000_t75" style="position:absolute;left:858;top:1827;width:10126;height:12423" o:preferrelative="f">
              <v:fill o:detectmouseclick="t"/>
              <v:path o:extrusionok="t" o:connecttype="none"/>
              <o:lock v:ext="edit" text="t"/>
            </v:shape>
            <v:shape id="_x0000_s6196" type="#_x0000_t75" style="position:absolute;left:1125;top:3853;width:9591;height:8372">
              <v:imagedata r:id="rId8" o:title=""/>
            </v:shape>
          </v:group>
        </w:pic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20147" w:rsidRPr="003E7820" w:rsidRDefault="00320147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20147" w:rsidRPr="003E7820" w:rsidRDefault="00320147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690102">
      <w:pPr>
        <w:numPr>
          <w:ilvl w:val="1"/>
          <w:numId w:val="6"/>
        </w:numPr>
        <w:spacing w:line="500" w:lineRule="exact"/>
        <w:ind w:left="99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lastRenderedPageBreak/>
        <w:t>宗旨(使命)</w:t>
      </w:r>
    </w:p>
    <w:p w:rsidR="008A4AF9" w:rsidRPr="00ED4190" w:rsidRDefault="00446D98" w:rsidP="008A4AF9">
      <w:pPr>
        <w:spacing w:line="500" w:lineRule="exact"/>
        <w:ind w:leftChars="413" w:left="991"/>
        <w:rPr>
          <w:rFonts w:ascii="微軟正黑體" w:eastAsia="微軟正黑體" w:hAnsi="微軟正黑體"/>
          <w:sz w:val="28"/>
          <w:szCs w:val="28"/>
        </w:rPr>
      </w:pPr>
      <w:r w:rsidRPr="00ED4190">
        <w:rPr>
          <w:rFonts w:ascii="微軟正黑體" w:eastAsia="微軟正黑體" w:hAnsi="微軟正黑體" w:hint="eastAsia"/>
          <w:sz w:val="28"/>
          <w:szCs w:val="28"/>
        </w:rPr>
        <w:t>本會以促進勞工團結，提升勞工地位及改善勞工生活為宗旨</w:t>
      </w:r>
      <w:r w:rsidR="008A4AF9" w:rsidRPr="00ED419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E43E8" w:rsidRPr="003E7820" w:rsidRDefault="00AE43E8" w:rsidP="00B65C52">
      <w:pPr>
        <w:spacing w:line="500" w:lineRule="exact"/>
        <w:ind w:leftChars="413" w:left="991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690102">
      <w:pPr>
        <w:numPr>
          <w:ilvl w:val="1"/>
          <w:numId w:val="6"/>
        </w:numPr>
        <w:spacing w:line="500" w:lineRule="exact"/>
        <w:ind w:left="993"/>
        <w:rPr>
          <w:rFonts w:ascii="微軟正黑體" w:eastAsia="微軟正黑體" w:hAnsi="微軟正黑體"/>
          <w:bCs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年度目標計畫</w:t>
      </w:r>
    </w:p>
    <w:p w:rsidR="00B65C52" w:rsidRPr="003E7820" w:rsidRDefault="00B65C52" w:rsidP="00690102">
      <w:pPr>
        <w:spacing w:line="500" w:lineRule="exact"/>
        <w:ind w:leftChars="413" w:left="991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依照會員</w:t>
      </w:r>
      <w:r w:rsidR="008A4AF9" w:rsidRPr="003E7820">
        <w:rPr>
          <w:rFonts w:ascii="微軟正黑體" w:eastAsia="微軟正黑體" w:hAnsi="微軟正黑體" w:hint="eastAsia"/>
          <w:sz w:val="28"/>
          <w:szCs w:val="28"/>
        </w:rPr>
        <w:t>(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代表</w:t>
      </w:r>
      <w:r w:rsidR="008A4AF9" w:rsidRPr="003E7820">
        <w:rPr>
          <w:rFonts w:ascii="微軟正黑體" w:eastAsia="微軟正黑體" w:hAnsi="微軟正黑體" w:hint="eastAsia"/>
          <w:sz w:val="28"/>
          <w:szCs w:val="28"/>
        </w:rPr>
        <w:t>)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大會通過【年度工作計畫】來執行。【附表一年度工作計劃表】</w:t>
      </w:r>
    </w:p>
    <w:p w:rsidR="00690102" w:rsidRPr="003E7820" w:rsidRDefault="00690102" w:rsidP="00690102">
      <w:pPr>
        <w:spacing w:line="500" w:lineRule="exact"/>
        <w:ind w:leftChars="413" w:left="991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690102">
      <w:pPr>
        <w:numPr>
          <w:ilvl w:val="1"/>
          <w:numId w:val="6"/>
        </w:numPr>
        <w:spacing w:line="500" w:lineRule="exact"/>
        <w:ind w:left="99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訓練發展政策</w:t>
      </w:r>
    </w:p>
    <w:p w:rsidR="00854346" w:rsidRPr="003E7820" w:rsidRDefault="00854346" w:rsidP="00C9691E">
      <w:pPr>
        <w:ind w:left="99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/>
          <w:sz w:val="28"/>
          <w:szCs w:val="28"/>
        </w:rPr>
        <w:t>秉持本會任務，規劃及推動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本</w:t>
      </w:r>
      <w:r w:rsidRPr="003E7820">
        <w:rPr>
          <w:rFonts w:ascii="微軟正黑體" w:eastAsia="微軟正黑體" w:hAnsi="微軟正黑體"/>
          <w:sz w:val="28"/>
          <w:szCs w:val="28"/>
        </w:rPr>
        <w:t>業發展，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持續改善之精神，以TTQS為基石，結合組織策略與經營方針之訓</w:t>
      </w:r>
      <w:r w:rsidRPr="003E7820">
        <w:rPr>
          <w:rFonts w:ascii="微軟正黑體" w:eastAsia="微軟正黑體" w:hAnsi="微軟正黑體"/>
          <w:sz w:val="28"/>
          <w:szCs w:val="28"/>
        </w:rPr>
        <w:t>練政策：</w:t>
      </w:r>
    </w:p>
    <w:p w:rsidR="00854346" w:rsidRPr="003E7820" w:rsidRDefault="00854346" w:rsidP="00C9691E">
      <w:pPr>
        <w:numPr>
          <w:ilvl w:val="2"/>
          <w:numId w:val="6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/>
          <w:sz w:val="28"/>
          <w:szCs w:val="28"/>
        </w:rPr>
        <w:t>開發符合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本會</w:t>
      </w:r>
      <w:r w:rsidRPr="003E7820">
        <w:rPr>
          <w:rFonts w:ascii="微軟正黑體" w:eastAsia="微軟正黑體" w:hAnsi="微軟正黑體"/>
          <w:sz w:val="28"/>
          <w:szCs w:val="28"/>
        </w:rPr>
        <w:t>需求課程，達成終身學習之目標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，銜接並</w:t>
      </w:r>
      <w:r w:rsidRPr="003E7820">
        <w:rPr>
          <w:rFonts w:ascii="微軟正黑體" w:eastAsia="微軟正黑體" w:hAnsi="微軟正黑體"/>
          <w:sz w:val="28"/>
          <w:szCs w:val="28"/>
        </w:rPr>
        <w:t>建立就業市場需求接軌的訓練機制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期</w:t>
      </w:r>
      <w:r w:rsidRPr="003E7820">
        <w:rPr>
          <w:rFonts w:ascii="微軟正黑體" w:eastAsia="微軟正黑體" w:hAnsi="微軟正黑體"/>
          <w:sz w:val="28"/>
          <w:szCs w:val="28"/>
        </w:rPr>
        <w:t>與企業結盟，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進而達成產業群聚，達到</w:t>
      </w:r>
      <w:r w:rsidRPr="003E7820">
        <w:rPr>
          <w:rFonts w:ascii="微軟正黑體" w:eastAsia="微軟正黑體" w:hAnsi="微軟正黑體"/>
          <w:sz w:val="28"/>
          <w:szCs w:val="28"/>
        </w:rPr>
        <w:t>訓用合一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，</w:t>
      </w:r>
      <w:r w:rsidRPr="003E7820">
        <w:rPr>
          <w:rFonts w:ascii="微軟正黑體" w:eastAsia="微軟正黑體" w:hAnsi="微軟正黑體"/>
          <w:sz w:val="28"/>
          <w:szCs w:val="28"/>
        </w:rPr>
        <w:t>創造學以致用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，</w:t>
      </w:r>
      <w:r w:rsidRPr="003E7820">
        <w:rPr>
          <w:rFonts w:ascii="微軟正黑體" w:eastAsia="微軟正黑體" w:hAnsi="微軟正黑體"/>
          <w:sz w:val="28"/>
          <w:szCs w:val="28"/>
        </w:rPr>
        <w:t>學以就業，持續開拓會員創業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、</w:t>
      </w:r>
      <w:r w:rsidRPr="003E7820">
        <w:rPr>
          <w:rFonts w:ascii="微軟正黑體" w:eastAsia="微軟正黑體" w:hAnsi="微軟正黑體"/>
          <w:sz w:val="28"/>
          <w:szCs w:val="28"/>
        </w:rPr>
        <w:t>就業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之</w:t>
      </w:r>
      <w:r w:rsidRPr="003E7820">
        <w:rPr>
          <w:rFonts w:ascii="微軟正黑體" w:eastAsia="微軟正黑體" w:hAnsi="微軟正黑體"/>
          <w:sz w:val="28"/>
          <w:szCs w:val="28"/>
        </w:rPr>
        <w:t>技能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9691E" w:rsidRPr="003E7820" w:rsidRDefault="00C9691E" w:rsidP="00C9691E">
      <w:pPr>
        <w:spacing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854346" w:rsidRPr="003E7820" w:rsidRDefault="00854346" w:rsidP="00C9691E">
      <w:pPr>
        <w:numPr>
          <w:ilvl w:val="2"/>
          <w:numId w:val="6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/>
          <w:sz w:val="28"/>
          <w:szCs w:val="28"/>
        </w:rPr>
        <w:t>多角化經營教學策略，滿足學員需求，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開拓、</w:t>
      </w:r>
      <w:r w:rsidRPr="003E7820">
        <w:rPr>
          <w:rFonts w:ascii="微軟正黑體" w:eastAsia="微軟正黑體" w:hAnsi="微軟正黑體"/>
          <w:sz w:val="28"/>
          <w:szCs w:val="28"/>
        </w:rPr>
        <w:t>結合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各方</w:t>
      </w:r>
      <w:r w:rsidRPr="003E7820">
        <w:rPr>
          <w:rFonts w:ascii="微軟正黑體" w:eastAsia="微軟正黑體" w:hAnsi="微軟正黑體"/>
          <w:sz w:val="28"/>
          <w:szCs w:val="28"/>
        </w:rPr>
        <w:t>資源，開發多元化、多樣化教育類別，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尋求多元文化的創意價值創造與精進，健全會員發展，達成組織使命，使</w:t>
      </w:r>
      <w:r w:rsidRPr="003E7820">
        <w:rPr>
          <w:rFonts w:ascii="微軟正黑體" w:eastAsia="微軟正黑體" w:hAnsi="微軟正黑體"/>
          <w:sz w:val="28"/>
          <w:szCs w:val="28"/>
        </w:rPr>
        <w:t>經營更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有</w:t>
      </w:r>
      <w:r w:rsidRPr="003E7820">
        <w:rPr>
          <w:rFonts w:ascii="微軟正黑體" w:eastAsia="微軟正黑體" w:hAnsi="微軟正黑體"/>
          <w:sz w:val="28"/>
          <w:szCs w:val="28"/>
        </w:rPr>
        <w:t>競爭力。</w:t>
      </w:r>
    </w:p>
    <w:p w:rsidR="00690102" w:rsidRPr="003E7820" w:rsidRDefault="00690102" w:rsidP="00BF31E1">
      <w:pPr>
        <w:spacing w:line="500" w:lineRule="exact"/>
        <w:ind w:leftChars="413" w:left="991" w:firstLine="2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690102">
      <w:pPr>
        <w:numPr>
          <w:ilvl w:val="1"/>
          <w:numId w:val="6"/>
        </w:numPr>
        <w:spacing w:line="500" w:lineRule="exact"/>
        <w:ind w:left="993"/>
        <w:rPr>
          <w:rFonts w:ascii="微軟正黑體" w:eastAsia="微軟正黑體" w:hAnsi="微軟正黑體"/>
          <w:bCs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核心訓練類別：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467"/>
        <w:gridCol w:w="2977"/>
        <w:gridCol w:w="2268"/>
      </w:tblGrid>
      <w:tr w:rsidR="009A2539" w:rsidRPr="00DD6C15" w:rsidTr="00E04158">
        <w:trPr>
          <w:trHeight w:val="745"/>
        </w:trPr>
        <w:tc>
          <w:tcPr>
            <w:tcW w:w="2319" w:type="dxa"/>
            <w:shd w:val="clear" w:color="auto" w:fill="auto"/>
            <w:vAlign w:val="center"/>
            <w:hideMark/>
          </w:tcPr>
          <w:p w:rsidR="00B76C34" w:rsidRPr="00ED4190" w:rsidRDefault="00B76C34" w:rsidP="0069010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ED4190">
              <w:rPr>
                <w:rFonts w:ascii="微軟正黑體" w:eastAsia="微軟正黑體" w:hAnsi="微軟正黑體" w:cs="Arial" w:hint="eastAsia"/>
                <w:b/>
                <w:bCs/>
              </w:rPr>
              <w:t>類別</w:t>
            </w:r>
          </w:p>
        </w:tc>
        <w:tc>
          <w:tcPr>
            <w:tcW w:w="7712" w:type="dxa"/>
            <w:gridSpan w:val="3"/>
            <w:shd w:val="clear" w:color="auto" w:fill="auto"/>
            <w:vAlign w:val="center"/>
            <w:hideMark/>
          </w:tcPr>
          <w:p w:rsidR="00B76C34" w:rsidRPr="00ED4190" w:rsidRDefault="00B76C34" w:rsidP="0069010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ED4190">
              <w:rPr>
                <w:rFonts w:ascii="微軟正黑體" w:eastAsia="微軟正黑體" w:hAnsi="微軟正黑體" w:cs="Arial" w:hint="eastAsia"/>
                <w:b/>
                <w:bCs/>
              </w:rPr>
              <w:t>類舉課程名稱</w:t>
            </w:r>
          </w:p>
        </w:tc>
      </w:tr>
      <w:tr w:rsidR="00325473" w:rsidRPr="00DD6C15" w:rsidTr="00E04158">
        <w:trPr>
          <w:trHeight w:val="575"/>
        </w:trPr>
        <w:tc>
          <w:tcPr>
            <w:tcW w:w="2319" w:type="dxa"/>
            <w:vMerge w:val="restart"/>
            <w:shd w:val="clear" w:color="auto" w:fill="auto"/>
            <w:textDirection w:val="tbRlV"/>
            <w:vAlign w:val="center"/>
            <w:hideMark/>
          </w:tcPr>
          <w:p w:rsidR="00325473" w:rsidRPr="00BE1E3E" w:rsidRDefault="00C24FA7" w:rsidP="00690102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鐘錶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5473" w:rsidRPr="00BE1E3E" w:rsidRDefault="00C24FA7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珠寶鐘錶研習班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5473" w:rsidRPr="00BE1E3E" w:rsidRDefault="00C24FA7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手</w:t>
            </w:r>
            <w:r w:rsidRPr="00E04158">
              <w:rPr>
                <w:rFonts w:ascii="微軟正黑體" w:eastAsia="微軟正黑體" w:hAnsi="微軟正黑體"/>
                <w:sz w:val="28"/>
                <w:szCs w:val="28"/>
              </w:rPr>
              <w:t>錶外觀修復基礎班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473" w:rsidRPr="00BE1E3E" w:rsidRDefault="00C24FA7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/>
                <w:sz w:val="28"/>
                <w:szCs w:val="28"/>
              </w:rPr>
              <w:t>機械錶保養基礎班</w:t>
            </w:r>
          </w:p>
        </w:tc>
      </w:tr>
      <w:tr w:rsidR="00325473" w:rsidRPr="00DD6C15" w:rsidTr="00E04158">
        <w:trPr>
          <w:trHeight w:val="514"/>
        </w:trPr>
        <w:tc>
          <w:tcPr>
            <w:tcW w:w="0" w:type="auto"/>
            <w:vMerge/>
            <w:shd w:val="clear" w:color="auto" w:fill="auto"/>
            <w:hideMark/>
          </w:tcPr>
          <w:p w:rsidR="00325473" w:rsidRPr="00BE1E3E" w:rsidRDefault="00325473" w:rsidP="00C52C90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25473" w:rsidRPr="00BE1E3E" w:rsidRDefault="00C24FA7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/>
                <w:bCs/>
                <w:sz w:val="28"/>
                <w:szCs w:val="28"/>
              </w:rPr>
              <w:t>鐘錶設計及開發</w:t>
            </w:r>
            <w:r w:rsidRPr="00E0415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5473" w:rsidRPr="00BE1E3E" w:rsidRDefault="00C24FA7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/>
                <w:sz w:val="28"/>
                <w:szCs w:val="28"/>
              </w:rPr>
              <w:t>鐘錶檢測與品質控制</w:t>
            </w: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473" w:rsidRPr="00BE1E3E" w:rsidRDefault="00C24FA7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/>
                <w:sz w:val="28"/>
                <w:szCs w:val="28"/>
              </w:rPr>
              <w:t>鐘錶珠寶工藝技術入門</w:t>
            </w: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班</w:t>
            </w:r>
          </w:p>
        </w:tc>
      </w:tr>
      <w:tr w:rsidR="00325473" w:rsidRPr="00DD6C15" w:rsidTr="00E04158">
        <w:trPr>
          <w:trHeight w:val="190"/>
        </w:trPr>
        <w:tc>
          <w:tcPr>
            <w:tcW w:w="0" w:type="auto"/>
            <w:vMerge/>
            <w:shd w:val="clear" w:color="auto" w:fill="auto"/>
            <w:hideMark/>
          </w:tcPr>
          <w:p w:rsidR="00325473" w:rsidRPr="00BE1E3E" w:rsidRDefault="00325473" w:rsidP="00C52C90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25473" w:rsidRPr="00BE1E3E" w:rsidRDefault="00E04158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電腦化鐘錶設計課程班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5473" w:rsidRPr="00BE1E3E" w:rsidRDefault="00E04158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/>
                <w:sz w:val="28"/>
                <w:szCs w:val="28"/>
              </w:rPr>
              <w:t>鐘錶維修課程</w:t>
            </w: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473" w:rsidRPr="00BE1E3E" w:rsidRDefault="00E04158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鐘錶技術實務班</w:t>
            </w:r>
          </w:p>
        </w:tc>
      </w:tr>
      <w:tr w:rsidR="00325473" w:rsidRPr="00DD6C15" w:rsidTr="00E04158">
        <w:trPr>
          <w:trHeight w:val="56"/>
        </w:trPr>
        <w:tc>
          <w:tcPr>
            <w:tcW w:w="0" w:type="auto"/>
            <w:vMerge/>
            <w:shd w:val="clear" w:color="auto" w:fill="auto"/>
          </w:tcPr>
          <w:p w:rsidR="00325473" w:rsidRPr="00E04158" w:rsidRDefault="00325473" w:rsidP="00C52C90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25473" w:rsidRPr="00E04158" w:rsidRDefault="00E04158" w:rsidP="00BE1E3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158">
              <w:rPr>
                <w:rFonts w:ascii="微軟正黑體" w:eastAsia="微軟正黑體" w:hAnsi="微軟正黑體"/>
                <w:sz w:val="28"/>
                <w:szCs w:val="28"/>
              </w:rPr>
              <w:t>鐘錶維修工具</w:t>
            </w: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E04158">
              <w:rPr>
                <w:rFonts w:ascii="微軟正黑體" w:eastAsia="微軟正黑體" w:hAnsi="微軟正黑體"/>
                <w:sz w:val="28"/>
                <w:szCs w:val="28"/>
              </w:rPr>
              <w:t>儀器</w:t>
            </w:r>
            <w:r w:rsidRPr="00E04158">
              <w:rPr>
                <w:rFonts w:ascii="微軟正黑體" w:eastAsia="微軟正黑體" w:hAnsi="微軟正黑體" w:hint="eastAsia"/>
                <w:sz w:val="28"/>
                <w:szCs w:val="28"/>
              </w:rPr>
              <w:t>操作班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5473" w:rsidRPr="00E04158" w:rsidRDefault="00325473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73" w:rsidRPr="00E04158" w:rsidRDefault="00325473" w:rsidP="00446D98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669E9" w:rsidRPr="003E7820" w:rsidRDefault="00F669E9" w:rsidP="00B65C52">
      <w:pPr>
        <w:spacing w:line="500" w:lineRule="exact"/>
        <w:rPr>
          <w:rFonts w:ascii="微軟正黑體" w:eastAsia="微軟正黑體" w:hAnsi="微軟正黑體"/>
          <w:bCs/>
          <w:sz w:val="28"/>
          <w:szCs w:val="28"/>
        </w:rPr>
      </w:pPr>
    </w:p>
    <w:p w:rsidR="00B65C52" w:rsidRPr="003E7820" w:rsidRDefault="00F669E9" w:rsidP="00B65C52">
      <w:pPr>
        <w:spacing w:line="500" w:lineRule="exact"/>
        <w:rPr>
          <w:rFonts w:ascii="微軟正黑體" w:eastAsia="微軟正黑體" w:hAnsi="微軟正黑體"/>
          <w:bCs/>
          <w:sz w:val="28"/>
          <w:szCs w:val="28"/>
        </w:rPr>
      </w:pPr>
      <w:r w:rsidRPr="003E7820">
        <w:rPr>
          <w:rFonts w:ascii="微軟正黑體" w:eastAsia="微軟正黑體" w:hAnsi="微軟正黑體"/>
          <w:bCs/>
          <w:sz w:val="28"/>
          <w:szCs w:val="28"/>
        </w:rPr>
        <w:br w:type="page"/>
      </w:r>
    </w:p>
    <w:p w:rsidR="00B65C52" w:rsidRPr="003E7820" w:rsidRDefault="00B65C52" w:rsidP="00690102">
      <w:pPr>
        <w:numPr>
          <w:ilvl w:val="1"/>
          <w:numId w:val="6"/>
        </w:numPr>
        <w:spacing w:line="500" w:lineRule="exact"/>
        <w:ind w:left="993"/>
        <w:rPr>
          <w:rFonts w:ascii="微軟正黑體" w:eastAsia="微軟正黑體" w:hAnsi="微軟正黑體"/>
          <w:bCs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lastRenderedPageBreak/>
        <w:t>訓練組織及分工</w:t>
      </w:r>
    </w:p>
    <w:p w:rsidR="00B65C52" w:rsidRPr="003E7820" w:rsidRDefault="00690102" w:rsidP="00690102">
      <w:pPr>
        <w:spacing w:line="500" w:lineRule="exact"/>
        <w:ind w:left="852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2.6.1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教育訓練人員職掌劃分：</w:t>
      </w:r>
    </w:p>
    <w:p w:rsidR="00FE11C0" w:rsidRPr="003E7820" w:rsidRDefault="00FE11C0" w:rsidP="00FE11C0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pPr w:leftFromText="180" w:rightFromText="180" w:vertAnchor="text" w:horzAnchor="margin" w:tblpX="21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63"/>
        <w:gridCol w:w="21"/>
        <w:gridCol w:w="1942"/>
        <w:gridCol w:w="43"/>
        <w:gridCol w:w="1920"/>
        <w:gridCol w:w="64"/>
        <w:gridCol w:w="1843"/>
        <w:gridCol w:w="56"/>
        <w:gridCol w:w="1963"/>
      </w:tblGrid>
      <w:tr w:rsidR="00B65C52" w:rsidRPr="003E7820" w:rsidTr="00AE43E8">
        <w:trPr>
          <w:trHeight w:val="848"/>
        </w:trPr>
        <w:tc>
          <w:tcPr>
            <w:tcW w:w="534" w:type="dxa"/>
            <w:vMerge w:val="restart"/>
            <w:shd w:val="clear" w:color="auto" w:fill="auto"/>
          </w:tcPr>
          <w:p w:rsidR="00B65C52" w:rsidRPr="003E7820" w:rsidRDefault="00B65C52" w:rsidP="00380AA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15" w:type="dxa"/>
            <w:gridSpan w:val="9"/>
            <w:shd w:val="clear" w:color="auto" w:fill="auto"/>
            <w:vAlign w:val="center"/>
          </w:tcPr>
          <w:p w:rsidR="00B65C52" w:rsidRPr="003E7820" w:rsidRDefault="00B65C52" w:rsidP="00AE43E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工 作 內 容 說 明</w:t>
            </w:r>
          </w:p>
        </w:tc>
      </w:tr>
      <w:tr w:rsidR="00B65C52" w:rsidRPr="003E7820" w:rsidTr="00AE43E8">
        <w:trPr>
          <w:trHeight w:val="832"/>
        </w:trPr>
        <w:tc>
          <w:tcPr>
            <w:tcW w:w="534" w:type="dxa"/>
            <w:vMerge/>
            <w:shd w:val="clear" w:color="auto" w:fill="auto"/>
          </w:tcPr>
          <w:p w:rsidR="00B65C52" w:rsidRPr="003E7820" w:rsidRDefault="00B65C52" w:rsidP="00380AA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65C52" w:rsidRPr="003E7820" w:rsidRDefault="00B65C52" w:rsidP="00AE43E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P(計劃)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B65C52" w:rsidRPr="003E7820" w:rsidRDefault="00B65C52" w:rsidP="00AE43E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D(設計)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B65C52" w:rsidRPr="003E7820" w:rsidRDefault="00B65C52" w:rsidP="00AE43E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D(執行)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B65C52" w:rsidRPr="003E7820" w:rsidRDefault="00B65C52" w:rsidP="00AE43E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R(查核)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65C52" w:rsidRPr="003E7820" w:rsidRDefault="00B65C52" w:rsidP="00AE43E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O(成果)</w:t>
            </w:r>
          </w:p>
        </w:tc>
      </w:tr>
      <w:tr w:rsidR="00B65C52" w:rsidRPr="003E7820" w:rsidTr="00AE43E8">
        <w:trPr>
          <w:trHeight w:val="708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B65C52" w:rsidRPr="003E7820" w:rsidRDefault="00F669E9" w:rsidP="00380AA8">
            <w:pPr>
              <w:snapToGrid w:val="0"/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總幹事</w:t>
            </w:r>
          </w:p>
        </w:tc>
        <w:tc>
          <w:tcPr>
            <w:tcW w:w="9815" w:type="dxa"/>
            <w:gridSpan w:val="9"/>
            <w:shd w:val="clear" w:color="auto" w:fill="auto"/>
            <w:vAlign w:val="center"/>
          </w:tcPr>
          <w:p w:rsidR="00B65C52" w:rsidRPr="003E7820" w:rsidRDefault="00B65C52" w:rsidP="00AE43E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負責督導、核定、指揮、綜理所有教育訓練業務</w:t>
            </w:r>
          </w:p>
        </w:tc>
      </w:tr>
      <w:tr w:rsidR="00B65C52" w:rsidRPr="003E7820" w:rsidTr="00380AA8">
        <w:trPr>
          <w:trHeight w:val="2824"/>
        </w:trPr>
        <w:tc>
          <w:tcPr>
            <w:tcW w:w="534" w:type="dxa"/>
            <w:vMerge/>
            <w:shd w:val="clear" w:color="auto" w:fill="auto"/>
          </w:tcPr>
          <w:p w:rsidR="00B65C52" w:rsidRPr="003E7820" w:rsidRDefault="00B65C52" w:rsidP="00380AA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5AB7" w:rsidRPr="003E7820" w:rsidRDefault="00EA5AB7" w:rsidP="00EA5AB7">
            <w:pPr>
              <w:numPr>
                <w:ilvl w:val="0"/>
                <w:numId w:val="23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訓練需求調查表設計</w:t>
            </w:r>
          </w:p>
          <w:p w:rsidR="00EA5AB7" w:rsidRPr="003E7820" w:rsidRDefault="00690102" w:rsidP="00EA5AB7">
            <w:pPr>
              <w:numPr>
                <w:ilvl w:val="0"/>
                <w:numId w:val="23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計劃擬定</w:t>
            </w:r>
          </w:p>
          <w:p w:rsidR="00B65C52" w:rsidRPr="003E7820" w:rsidRDefault="00EA5AB7" w:rsidP="00690102">
            <w:pPr>
              <w:numPr>
                <w:ilvl w:val="0"/>
                <w:numId w:val="23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預算編列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65C52" w:rsidRPr="003E7820" w:rsidRDefault="00690102" w:rsidP="00380AA8">
            <w:pPr>
              <w:numPr>
                <w:ilvl w:val="0"/>
                <w:numId w:val="23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課程開發</w:t>
            </w:r>
          </w:p>
          <w:p w:rsidR="00B65C52" w:rsidRPr="003E7820" w:rsidRDefault="00690102" w:rsidP="00380AA8">
            <w:pPr>
              <w:numPr>
                <w:ilvl w:val="0"/>
                <w:numId w:val="23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規劃</w:t>
            </w:r>
          </w:p>
          <w:p w:rsidR="00B65C52" w:rsidRPr="003E7820" w:rsidRDefault="00B65C52" w:rsidP="00380AA8">
            <w:pPr>
              <w:numPr>
                <w:ilvl w:val="0"/>
                <w:numId w:val="23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設計</w:t>
            </w:r>
          </w:p>
          <w:p w:rsidR="00B65C52" w:rsidRPr="003E7820" w:rsidRDefault="00B65C52" w:rsidP="00380AA8">
            <w:pPr>
              <w:numPr>
                <w:ilvl w:val="0"/>
                <w:numId w:val="23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講師遴選聘任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65C52" w:rsidRPr="003E7820" w:rsidRDefault="00B65C52" w:rsidP="00380AA8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65C52" w:rsidRPr="003E7820" w:rsidRDefault="004D2990" w:rsidP="004D2990">
            <w:pPr>
              <w:numPr>
                <w:ilvl w:val="0"/>
                <w:numId w:val="23"/>
              </w:numPr>
              <w:snapToGrid w:val="0"/>
              <w:spacing w:line="4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查課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B65C52" w:rsidRPr="003E7820" w:rsidRDefault="00B65C52" w:rsidP="00380AA8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F669E9" w:rsidRPr="003E7820" w:rsidTr="00D5534D">
        <w:trPr>
          <w:trHeight w:val="7064"/>
        </w:trPr>
        <w:tc>
          <w:tcPr>
            <w:tcW w:w="534" w:type="dxa"/>
            <w:shd w:val="clear" w:color="auto" w:fill="auto"/>
            <w:textDirection w:val="tbRlV"/>
          </w:tcPr>
          <w:p w:rsidR="00F669E9" w:rsidRPr="003E7820" w:rsidRDefault="00CA2621" w:rsidP="00D5534D">
            <w:pPr>
              <w:snapToGrid w:val="0"/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幹事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相關訓練資料收集</w:t>
            </w:r>
          </w:p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訓練需求調查表統計分析</w:t>
            </w:r>
          </w:p>
          <w:p w:rsidR="00F669E9" w:rsidRPr="003E7820" w:rsidRDefault="00F669E9" w:rsidP="00D5534D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訓練品質管理手冊修定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場地、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時間選定安排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課程溝通表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課程設計表擬定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辦理招生、</w:t>
            </w:r>
          </w:p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行銷工作</w:t>
            </w:r>
          </w:p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學員手冊編定</w:t>
            </w:r>
          </w:p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講義、</w:t>
            </w:r>
          </w:p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教材印製準備</w:t>
            </w:r>
          </w:p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場地洽借、佈置、器材準備</w:t>
            </w:r>
          </w:p>
          <w:p w:rsidR="00F669E9" w:rsidRPr="003E7820" w:rsidRDefault="00F669E9" w:rsidP="00380AA8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講師上課邀請、學員上課通知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招生簡章、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文宣廣告擬定</w:t>
            </w:r>
          </w:p>
          <w:p w:rsidR="00F669E9" w:rsidRPr="003E7820" w:rsidRDefault="00F669E9" w:rsidP="00D5534D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結訓資料分類登錄建檔</w:t>
            </w:r>
          </w:p>
        </w:tc>
        <w:tc>
          <w:tcPr>
            <w:tcW w:w="1843" w:type="dxa"/>
            <w:shd w:val="clear" w:color="auto" w:fill="auto"/>
          </w:tcPr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督課、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學員反應意見處理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課程結訓資料彙整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學員滿意度統計、</w:t>
            </w:r>
          </w:p>
          <w:p w:rsidR="00F669E9" w:rsidRPr="003E7820" w:rsidRDefault="00F669E9" w:rsidP="00D5534D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分析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訓後成效追蹤調查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統計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分析</w:t>
            </w:r>
          </w:p>
          <w:p w:rsidR="00F669E9" w:rsidRPr="003E7820" w:rsidRDefault="00F669E9" w:rsidP="00F669E9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定期檢討會議資料彙整</w:t>
            </w:r>
          </w:p>
          <w:p w:rsidR="00F669E9" w:rsidRPr="003E7820" w:rsidRDefault="00F669E9" w:rsidP="00D5534D">
            <w:pPr>
              <w:numPr>
                <w:ilvl w:val="0"/>
                <w:numId w:val="24"/>
              </w:numPr>
              <w:snapToGrid w:val="0"/>
              <w:spacing w:line="400" w:lineRule="exact"/>
              <w:ind w:left="317" w:hanging="317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訓練計劃結案會議資料彙整</w:t>
            </w:r>
          </w:p>
        </w:tc>
      </w:tr>
    </w:tbl>
    <w:p w:rsidR="00F669E9" w:rsidRPr="003E7820" w:rsidRDefault="00F669E9" w:rsidP="00320147">
      <w:pPr>
        <w:spacing w:line="500" w:lineRule="exact"/>
        <w:ind w:left="1419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F669E9" w:rsidP="00F669E9">
      <w:pPr>
        <w:spacing w:line="500" w:lineRule="exact"/>
        <w:ind w:firstLineChars="250" w:firstLine="70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/>
          <w:sz w:val="28"/>
          <w:szCs w:val="28"/>
        </w:rPr>
        <w:br w:type="page"/>
      </w:r>
      <w:r w:rsidR="00690102" w:rsidRPr="003E7820">
        <w:rPr>
          <w:rFonts w:ascii="微軟正黑體" w:eastAsia="微軟正黑體" w:hAnsi="微軟正黑體" w:hint="eastAsia"/>
          <w:sz w:val="28"/>
          <w:szCs w:val="28"/>
        </w:rPr>
        <w:lastRenderedPageBreak/>
        <w:t>2.6.2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訓練職務能力：</w:t>
      </w:r>
    </w:p>
    <w:p w:rsidR="00B65C52" w:rsidRPr="003E7820" w:rsidRDefault="00B65C52" w:rsidP="00ED4190">
      <w:pPr>
        <w:spacing w:afterLines="250" w:after="60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本會訓練承辦相關人員應具備執行訓練行政與專業訓練職能之程度，訂有工作職掌表，及職能要求標準。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890"/>
        <w:gridCol w:w="2212"/>
        <w:gridCol w:w="2212"/>
        <w:gridCol w:w="1812"/>
      </w:tblGrid>
      <w:tr w:rsidR="00B65C52" w:rsidRPr="003E7820" w:rsidTr="00380AA8">
        <w:trPr>
          <w:trHeight w:val="20"/>
        </w:trPr>
        <w:tc>
          <w:tcPr>
            <w:tcW w:w="1364" w:type="dxa"/>
            <w:shd w:val="clear" w:color="auto" w:fill="auto"/>
            <w:hideMark/>
          </w:tcPr>
          <w:p w:rsidR="00B65C52" w:rsidRPr="003E7820" w:rsidRDefault="00B65C52" w:rsidP="0032014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</w:rPr>
              <w:t>類別</w:t>
            </w:r>
          </w:p>
        </w:tc>
        <w:tc>
          <w:tcPr>
            <w:tcW w:w="2890" w:type="dxa"/>
            <w:shd w:val="clear" w:color="auto" w:fill="auto"/>
            <w:hideMark/>
          </w:tcPr>
          <w:p w:rsidR="00B65C52" w:rsidRPr="003E7820" w:rsidRDefault="00B65C52" w:rsidP="0032014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</w:rPr>
              <w:t>應具備條件</w:t>
            </w:r>
          </w:p>
        </w:tc>
        <w:tc>
          <w:tcPr>
            <w:tcW w:w="2212" w:type="dxa"/>
            <w:shd w:val="clear" w:color="auto" w:fill="auto"/>
            <w:hideMark/>
          </w:tcPr>
          <w:p w:rsidR="00B65C52" w:rsidRPr="003E7820" w:rsidRDefault="00CA2621" w:rsidP="0032014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</w:rPr>
              <w:t>總幹事</w:t>
            </w:r>
          </w:p>
        </w:tc>
        <w:tc>
          <w:tcPr>
            <w:tcW w:w="2212" w:type="dxa"/>
            <w:shd w:val="clear" w:color="auto" w:fill="auto"/>
            <w:hideMark/>
          </w:tcPr>
          <w:p w:rsidR="00B65C52" w:rsidRPr="003E7820" w:rsidRDefault="00B65C52" w:rsidP="00CA2621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</w:rPr>
              <w:t>秘書</w:t>
            </w:r>
          </w:p>
        </w:tc>
        <w:tc>
          <w:tcPr>
            <w:tcW w:w="1812" w:type="dxa"/>
            <w:shd w:val="clear" w:color="auto" w:fill="auto"/>
            <w:hideMark/>
          </w:tcPr>
          <w:p w:rsidR="00B65C52" w:rsidRPr="003E7820" w:rsidRDefault="00CA2621" w:rsidP="0032014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</w:rPr>
              <w:t>幹事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核心職能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抗壓性處理能力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627D2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持續學習、改善、正向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627D2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創新能力(高工作標準)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627D2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服務學員及民眾能力(對團體有貢獻)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627D2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動機職能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627D2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行為職能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627D2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知識職能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管理職能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自我發展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決策能力(授權賦能)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危機管理能力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經營管理能力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專案能力、績效能力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顧客導向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專業職能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會計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統計能力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教育訓練能力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網頁處理能力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電腦硬軟體處理能力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D5534D">
        <w:trPr>
          <w:trHeight w:val="20"/>
        </w:trPr>
        <w:tc>
          <w:tcPr>
            <w:tcW w:w="1364" w:type="dxa"/>
            <w:vMerge/>
            <w:shd w:val="clear" w:color="auto" w:fill="auto"/>
          </w:tcPr>
          <w:p w:rsidR="00CA2621" w:rsidRPr="003E7820" w:rsidRDefault="00CA2621" w:rsidP="00320147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CA2621" w:rsidRPr="003E7820" w:rsidRDefault="00CA2621">
            <w:pPr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勞健保專業知識&amp;作業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A2621" w:rsidRPr="003E7820" w:rsidRDefault="00CA2621">
            <w:pPr>
              <w:jc w:val="center"/>
              <w:rPr>
                <w:rFonts w:ascii="Adobe 繁黑體 Std B" w:eastAsia="Adobe 繁黑體 Std B" w:hAnsi="Adobe 繁黑體 Std B" w:cs="新細明體"/>
              </w:rPr>
            </w:pPr>
            <w:r w:rsidRPr="003E7820">
              <w:rPr>
                <w:rFonts w:ascii="Adobe 繁黑體 Std B" w:eastAsia="Adobe 繁黑體 Std B" w:hAnsi="Adobe 繁黑體 Std B" w:hint="eastAsia"/>
              </w:rPr>
              <w:t>3</w:t>
            </w:r>
          </w:p>
        </w:tc>
      </w:tr>
      <w:tr w:rsidR="00CA2621" w:rsidRPr="003E7820" w:rsidTr="00AE43E8">
        <w:trPr>
          <w:trHeight w:val="20"/>
        </w:trPr>
        <w:tc>
          <w:tcPr>
            <w:tcW w:w="10490" w:type="dxa"/>
            <w:gridSpan w:val="5"/>
            <w:shd w:val="clear" w:color="auto" w:fill="auto"/>
          </w:tcPr>
          <w:p w:rsidR="00CA2621" w:rsidRPr="003E7820" w:rsidRDefault="00CA2621" w:rsidP="00690102">
            <w:pPr>
              <w:pStyle w:val="Web"/>
              <w:spacing w:before="0" w:beforeAutospacing="0" w:after="0" w:afterAutospacing="0"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『1』表示「極需改進」   自己在該項專業職能敘述的表現亟需改進</w:t>
            </w:r>
          </w:p>
          <w:p w:rsidR="00CA2621" w:rsidRPr="003E7820" w:rsidRDefault="00CA2621" w:rsidP="00690102">
            <w:pPr>
              <w:pStyle w:val="Web"/>
              <w:spacing w:before="0" w:beforeAutospacing="0" w:after="0" w:afterAutospacing="0"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『2』表示「尚待改進」   自己在該項專業職能敘述的表現尚待改進</w:t>
            </w:r>
          </w:p>
          <w:p w:rsidR="00CA2621" w:rsidRPr="003E7820" w:rsidRDefault="00CA2621" w:rsidP="00690102">
            <w:pPr>
              <w:pStyle w:val="Web"/>
              <w:spacing w:before="0" w:beforeAutospacing="0" w:after="0" w:afterAutospacing="0"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『3』表示「一般水準」   自己在該項專業職能敘述的表現一般水準</w:t>
            </w:r>
          </w:p>
          <w:p w:rsidR="00CA2621" w:rsidRPr="003E7820" w:rsidRDefault="00CA2621" w:rsidP="00690102">
            <w:pPr>
              <w:pStyle w:val="Web"/>
              <w:spacing w:before="0" w:beforeAutospacing="0" w:after="0" w:afterAutospacing="0"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『4』表示  「良好」     自己在該項專業職能敘述的表現良好</w:t>
            </w:r>
          </w:p>
          <w:p w:rsidR="00CA2621" w:rsidRPr="003E7820" w:rsidRDefault="00CA2621" w:rsidP="00690102">
            <w:pPr>
              <w:pStyle w:val="Web"/>
              <w:spacing w:before="0" w:beforeAutospacing="0" w:after="0" w:afterAutospacing="0"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『5』表示「非常優秀」   自己在該項專業職能敘述的表現非常優秀</w:t>
            </w:r>
          </w:p>
        </w:tc>
      </w:tr>
    </w:tbl>
    <w:p w:rsidR="00B65C52" w:rsidRPr="003E7820" w:rsidRDefault="00B65C52" w:rsidP="00320147">
      <w:pPr>
        <w:spacing w:line="300" w:lineRule="exact"/>
        <w:ind w:leftChars="413" w:left="1414" w:hangingChars="151" w:hanging="423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CA2621" w:rsidP="0032442B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B65C52" w:rsidRPr="003E7820" w:rsidRDefault="00B65C52" w:rsidP="00ED4190">
      <w:pPr>
        <w:spacing w:afterLines="150" w:after="360" w:line="500" w:lineRule="exact"/>
        <w:ind w:leftChars="413" w:left="1414" w:hangingChars="151" w:hanging="42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lastRenderedPageBreak/>
        <w:t>2.6.3專業訓練：</w:t>
      </w:r>
    </w:p>
    <w:tbl>
      <w:tblPr>
        <w:tblW w:w="8951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1511"/>
        <w:gridCol w:w="1236"/>
        <w:gridCol w:w="956"/>
        <w:gridCol w:w="992"/>
      </w:tblGrid>
      <w:tr w:rsidR="00CA2621" w:rsidRPr="003E7820" w:rsidTr="00CA2621">
        <w:trPr>
          <w:trHeight w:val="444"/>
        </w:trPr>
        <w:tc>
          <w:tcPr>
            <w:tcW w:w="425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訓 練 班 別</w:t>
            </w:r>
          </w:p>
        </w:tc>
        <w:tc>
          <w:tcPr>
            <w:tcW w:w="1511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理、監事</w:t>
            </w:r>
          </w:p>
        </w:tc>
        <w:tc>
          <w:tcPr>
            <w:tcW w:w="123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總幹事</w:t>
            </w:r>
          </w:p>
        </w:tc>
        <w:tc>
          <w:tcPr>
            <w:tcW w:w="956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秘書</w:t>
            </w:r>
          </w:p>
        </w:tc>
        <w:tc>
          <w:tcPr>
            <w:tcW w:w="992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幹事</w:t>
            </w:r>
          </w:p>
        </w:tc>
      </w:tr>
      <w:tr w:rsidR="00CA2621" w:rsidRPr="003E7820" w:rsidTr="00CA2621">
        <w:trPr>
          <w:trHeight w:val="522"/>
        </w:trPr>
        <w:tc>
          <w:tcPr>
            <w:tcW w:w="425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Cs w:val="28"/>
              </w:rPr>
              <w:t>TTQS訓練機構版指標課程(基礎班)</w:t>
            </w:r>
          </w:p>
        </w:tc>
        <w:tc>
          <w:tcPr>
            <w:tcW w:w="1511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123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56" w:type="dxa"/>
            <w:shd w:val="clear" w:color="auto" w:fill="auto"/>
          </w:tcPr>
          <w:p w:rsidR="00CA2621" w:rsidRPr="003E7820" w:rsidRDefault="00CA2621" w:rsidP="00D5534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after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</w:tr>
      <w:tr w:rsidR="00CA2621" w:rsidRPr="003E7820" w:rsidTr="00CA2621">
        <w:trPr>
          <w:trHeight w:val="522"/>
        </w:trPr>
        <w:tc>
          <w:tcPr>
            <w:tcW w:w="425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Cs w:val="28"/>
              </w:rPr>
              <w:t>TTQS訓練機構版導入課程</w:t>
            </w:r>
          </w:p>
        </w:tc>
        <w:tc>
          <w:tcPr>
            <w:tcW w:w="1511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123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56" w:type="dxa"/>
            <w:shd w:val="clear" w:color="auto" w:fill="auto"/>
          </w:tcPr>
          <w:p w:rsidR="00CA2621" w:rsidRPr="003E7820" w:rsidRDefault="00CA2621" w:rsidP="00D5534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after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</w:tr>
      <w:tr w:rsidR="00CA2621" w:rsidRPr="003E7820" w:rsidTr="00CA2621">
        <w:trPr>
          <w:trHeight w:val="522"/>
        </w:trPr>
        <w:tc>
          <w:tcPr>
            <w:tcW w:w="425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Cs w:val="28"/>
              </w:rPr>
              <w:t>TTQS訓練系統規劃班</w:t>
            </w:r>
          </w:p>
        </w:tc>
        <w:tc>
          <w:tcPr>
            <w:tcW w:w="1511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123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56" w:type="dxa"/>
            <w:shd w:val="clear" w:color="auto" w:fill="auto"/>
          </w:tcPr>
          <w:p w:rsidR="00CA2621" w:rsidRPr="003E7820" w:rsidRDefault="00CA2621" w:rsidP="00D5534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A2621" w:rsidRPr="003E7820" w:rsidTr="00CA2621">
        <w:trPr>
          <w:trHeight w:val="522"/>
        </w:trPr>
        <w:tc>
          <w:tcPr>
            <w:tcW w:w="425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Cs w:val="28"/>
              </w:rPr>
              <w:t>TTQS工作分析實務班</w:t>
            </w:r>
          </w:p>
        </w:tc>
        <w:tc>
          <w:tcPr>
            <w:tcW w:w="1511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123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56" w:type="dxa"/>
            <w:shd w:val="clear" w:color="auto" w:fill="auto"/>
          </w:tcPr>
          <w:p w:rsidR="00CA2621" w:rsidRPr="003E7820" w:rsidRDefault="00CA2621" w:rsidP="00D5534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A2621" w:rsidRPr="003E7820" w:rsidTr="00CA2621">
        <w:trPr>
          <w:trHeight w:val="522"/>
        </w:trPr>
        <w:tc>
          <w:tcPr>
            <w:tcW w:w="425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Cs w:val="28"/>
              </w:rPr>
              <w:t>TTQS職能分析人員班</w:t>
            </w:r>
          </w:p>
        </w:tc>
        <w:tc>
          <w:tcPr>
            <w:tcW w:w="1511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123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56" w:type="dxa"/>
            <w:shd w:val="clear" w:color="auto" w:fill="auto"/>
          </w:tcPr>
          <w:p w:rsidR="00CA2621" w:rsidRPr="003E7820" w:rsidRDefault="00CA2621" w:rsidP="00D5534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A2621" w:rsidRPr="003E7820" w:rsidTr="00CA2621">
        <w:trPr>
          <w:trHeight w:val="522"/>
        </w:trPr>
        <w:tc>
          <w:tcPr>
            <w:tcW w:w="425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Cs w:val="28"/>
              </w:rPr>
              <w:t>TTQS內部稽核人員班</w:t>
            </w:r>
          </w:p>
        </w:tc>
        <w:tc>
          <w:tcPr>
            <w:tcW w:w="1511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1236" w:type="dxa"/>
            <w:shd w:val="clear" w:color="auto" w:fill="auto"/>
            <w:hideMark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56" w:type="dxa"/>
            <w:shd w:val="clear" w:color="auto" w:fill="auto"/>
          </w:tcPr>
          <w:p w:rsidR="00CA2621" w:rsidRPr="003E7820" w:rsidRDefault="00CA2621" w:rsidP="00D5534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7820">
              <w:rPr>
                <w:rFonts w:ascii="微軟正黑體" w:eastAsia="微軟正黑體" w:hAnsi="微軟正黑體" w:hint="eastAsia"/>
                <w:sz w:val="28"/>
                <w:szCs w:val="28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CA2621" w:rsidRPr="003E7820" w:rsidRDefault="00CA2621" w:rsidP="00380AA8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65C52" w:rsidRPr="003E7820" w:rsidRDefault="00B65C52" w:rsidP="00770B0D">
      <w:pPr>
        <w:numPr>
          <w:ilvl w:val="0"/>
          <w:numId w:val="36"/>
        </w:numPr>
        <w:spacing w:line="500" w:lineRule="exact"/>
        <w:rPr>
          <w:rFonts w:ascii="華康粗黑體(P)" w:eastAsia="華康粗黑體(P)" w:hAnsi="華康粗黑體(P)"/>
          <w:b/>
          <w:sz w:val="36"/>
          <w:szCs w:val="28"/>
        </w:rPr>
      </w:pPr>
      <w:r w:rsidRPr="003E7820">
        <w:rPr>
          <w:rFonts w:ascii="微軟正黑體" w:eastAsia="微軟正黑體" w:hAnsi="微軟正黑體"/>
          <w:sz w:val="28"/>
          <w:szCs w:val="28"/>
        </w:rPr>
        <w:br w:type="page"/>
      </w:r>
      <w:r w:rsidRPr="003E7820">
        <w:rPr>
          <w:rFonts w:ascii="華康粗黑體(P)" w:eastAsia="華康粗黑體(P)" w:hAnsi="華康粗黑體(P)" w:hint="eastAsia"/>
          <w:b/>
          <w:sz w:val="36"/>
          <w:szCs w:val="28"/>
        </w:rPr>
        <w:lastRenderedPageBreak/>
        <w:t>PDDRO架構</w:t>
      </w:r>
    </w:p>
    <w:p w:rsidR="00B65C52" w:rsidRPr="003E7820" w:rsidRDefault="00320147" w:rsidP="00770B0D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規</w:t>
      </w:r>
      <w:r w:rsidR="00B65C52" w:rsidRPr="003E7820">
        <w:rPr>
          <w:rFonts w:ascii="微軟正黑體" w:eastAsia="微軟正黑體" w:hAnsi="微軟正黑體" w:hint="eastAsia"/>
          <w:b/>
          <w:sz w:val="28"/>
          <w:szCs w:val="28"/>
        </w:rPr>
        <w:t>劃篇Plan</w:t>
      </w:r>
    </w:p>
    <w:p w:rsidR="00B65C52" w:rsidRPr="003E7820" w:rsidRDefault="00B65C52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訓練系統架構圖</w:t>
      </w:r>
    </w:p>
    <w:p w:rsidR="00320147" w:rsidRPr="003E7820" w:rsidRDefault="003557BA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pict>
          <v:group id="_x0000_s6194" style="position:absolute;margin-left:-19.3pt;margin-top:9.55pt;width:550.15pt;height:548.4pt;z-index:251663360" coordorigin="334,2411" coordsize="11003,10968">
            <v:roundrect id="圓角矩形 2" o:spid="_x0000_s5151" style="position:absolute;left:4080;top:2411;width:3477;height:817;visibility:visible;v-text-anchor:middle-center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GrMIA&#10;AADaAAAADwAAAGRycy9kb3ducmV2LnhtbESPQWvCQBSE7wX/w/IEb3VjDhJSVxFF9KptKb09sq/Z&#10;tNm3YXc1Mb/eLRR6HGbmG2a1GWwrbuRD41jBYp6BIK6cbrhW8PZ6eC5AhIissXVMCu4UYLOePK2w&#10;1K7nM90usRYJwqFEBSbGrpQyVIYshrnriJP35bzFmKSvpfbYJ7htZZ5lS2mx4bRgsKOdoerncrUK&#10;/Lv59MVS5+NH1he7/TjqxfFbqdl02L6AiDTE//Bf+6QV5PB7Jd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oaswgAAANoAAAAPAAAAAAAAAAAAAAAAAJgCAABkcnMvZG93&#10;bnJldi54bWxQSwUGAAAAAAQABAD1AAAAhwMAAAAA&#10;" fillcolor="#d6d6cc" strokecolor="#030" strokeweight="3pt">
              <v:textbox style="mso-next-textbox:#圓角矩形 2" inset="1mm,,1mm,1mm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願景、使命、理念</w:t>
                    </w:r>
                  </w:p>
                </w:txbxContent>
              </v:textbox>
            </v:roundrect>
            <v:rect id="矩形 4" o:spid="_x0000_s5153" style="position:absolute;left:4080;top:7402;width:3477;height:8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5L8A&#10;AADaAAAADwAAAGRycy9kb3ducmV2LnhtbESPwQrCMBBE74L/EFbwpqkiItUooggieLAqeFybtS02&#10;m9JErX9vBMHjMDNvmNmiMaV4Uu0KywoG/QgEcWp1wZmC03HTm4BwHlljaZkUvMnBYt5uzTDW9sUH&#10;eiY+EwHCLkYFufdVLKVLczLo+rYiDt7N1gZ9kHUmdY2vADelHEbRWBosOCzkWNEqp/SePIyCsdsf&#10;d7e1mZxttr8mh8vIv9OtUt1Os5yC8NT4f/jX3mo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333kvwAAANoAAAAPAAAAAAAAAAAAAAAAAJgCAABkcnMvZG93bnJl&#10;di54bWxQSwUGAAAAAAQABAD1AAAAhAMAAAAA&#10;" fillcolor="#8d5a00" strokecolor="#0070c0" strokeweight="3pt">
              <v:textbox style="mso-next-textbox:#矩形 4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FFFFFF"/>
                        <w:kern w:val="24"/>
                        <w:sz w:val="32"/>
                        <w:szCs w:val="32"/>
                      </w:rPr>
                      <w:t>年度訓練需求調查分析</w:t>
                    </w:r>
                  </w:p>
                </w:txbxContent>
              </v:textbox>
            </v:rect>
            <v:rect id="矩形 5" o:spid="_x0000_s5154" style="position:absolute;left:4080;top:3725;width:3477;height:8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8t8MA&#10;AADaAAAADwAAAGRycy9kb3ducmV2LnhtbESPQWvCQBSE74L/YXkFb7qpoI3RVWxE8FAo1dLzI/tM&#10;gtm36e6axH/fLRR6HGbmG2azG0wjOnK+tqzgeZaAIC6srrlU8Hk5TlMQPiBrbCyTggd52G3How1m&#10;2vb8Qd05lCJC2GeooAqhzaT0RUUG/cy2xNG7WmcwROlKqR32EW4aOU+SpTRYc1yosKW8ouJ2vhsF&#10;7wfLOX+trt+v0vZvL6tLnvYHpSZPw34NItAQ/sN/7ZNWsID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8t8MAAADaAAAADwAAAAAAAAAAAAAAAACYAgAAZHJzL2Rv&#10;d25yZXYueG1sUEsFBgAAAAAEAAQA9QAAAIgDAAAAAA==&#10;" fillcolor="#d6d6cc" strokecolor="#030" strokeweight="3pt">
              <v:textbox style="mso-next-textbox:#矩形 5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協會整體發展策略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向下箭號 6" o:spid="_x0000_s5155" type="#_x0000_t67" style="position:absolute;left:5681;top:4542;width:275;height:4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eQcEA&#10;AADaAAAADwAAAGRycy9kb3ducmV2LnhtbESPQYvCMBSE74L/ITzBm6buQZdqlGVBVvRkV3p+JG/b&#10;ss1LSaLW/nojLOxxmJlvmM2ut624kQ+NYwWLeQaCWDvTcKXg8r2fvYMIEdlg65gUPCjAbjsebTA3&#10;7s5nuhWxEgnCIUcFdYxdLmXQNVkMc9cRJ+/HeYsxSV9J4/Ge4LaVb1m2lBYbTgs1dvRZk/4trlbB&#10;afhqtV4N5eDL4/ladoUffKPUdNJ/rEFE6uN/+K99MAqW8LqSb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HkHBAAAA2gAAAA8AAAAAAAAAAAAAAAAAmAIAAGRycy9kb3du&#10;cmV2LnhtbFBLBQYAAAAABAAEAPUAAACGAwAAAAA=&#10;" adj="10800" fillcolor="#030" strokecolor="#030" strokeweight=".73403mm">
              <v:textbox style="mso-next-textbox:#向下箭號 6">
                <w:txbxContent>
                  <w:p w:rsidR="00C24FA7" w:rsidRDefault="00C24FA7" w:rsidP="00320147"/>
                </w:txbxContent>
              </v:textbox>
            </v:shape>
            <v:rect id="矩形 7" o:spid="_x0000_s5156" style="position:absolute;left:4080;top:4951;width:3477;height:8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HW8IA&#10;AADaAAAADwAAAGRycy9kb3ducmV2LnhtbESPT4vCMBTE7wt+h/CEva2pHvxTTYtWhD0syKp4fjTP&#10;tti81Cba+u3NgrDHYWZ+w6zS3tTiQa2rLCsYjyIQxLnVFRcKTsfd1xyE88gaa8uk4EkO0mTwscJY&#10;245/6XHwhQgQdjEqKL1vYildXpJBN7INcfAutjXog2wLqVvsAtzUchJFU2mw4rBQYkNZSfn1cDcK&#10;9lvLGZ8Xl9tG2u5ntjhm826r1OewXy9BeOr9f/jd/tYKZvB3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cdbwgAAANoAAAAPAAAAAAAAAAAAAAAAAJgCAABkcnMvZG93&#10;bnJldi54bWxQSwUGAAAAAAQABAD1AAAAhwMAAAAA&#10;" fillcolor="#d6d6cc" strokecolor="#030" strokeweight="3pt">
              <v:textbox style="mso-next-textbox:#矩形 7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長 / 中程營運計畫</w:t>
                    </w:r>
                  </w:p>
                </w:txbxContent>
              </v:textbox>
            </v:rect>
            <v:shape id="向下箭號 8" o:spid="_x0000_s5157" type="#_x0000_t67" style="position:absolute;left:5681;top:5768;width:275;height:4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vqL8A&#10;AADaAAAADwAAAGRycy9kb3ducmV2LnhtbERPPWvDMBDdC/kP4grZarkd0uJaCSEQGtLJbvF8SFfb&#10;1DoZSYkd//poKHR8vO9yN9tBXMmH3rGC5ywHQayd6blV8P11fHoDESKywcExKbhRgN129VBiYdzE&#10;FV3r2IoUwqFABV2MYyFl0B1ZDJkbiRP347zFmKBvpfE4pXA7yJc830iLPaeGDkc6dKR/64tV8Ll8&#10;DFq/Ls3im3N1acbaL75Xav04799BRJrjv/jPfTIK0tZ0Jd0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i+ovwAAANoAAAAPAAAAAAAAAAAAAAAAAJgCAABkcnMvZG93bnJl&#10;di54bWxQSwUGAAAAAAQABAD1AAAAhAMAAAAA&#10;" adj="10800" fillcolor="#030" strokecolor="#030" strokeweight=".73403mm">
              <v:textbox style="mso-next-textbox:#向下箭號 8">
                <w:txbxContent>
                  <w:p w:rsidR="00C24FA7" w:rsidRDefault="00C24FA7" w:rsidP="00320147"/>
                </w:txbxContent>
              </v:textbox>
            </v:shape>
            <v:rect id="矩形 9" o:spid="_x0000_s5158" style="position:absolute;left:4080;top:6177;width:3477;height:8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2ssMA&#10;AADaAAAADwAAAGRycy9kb3ducmV2LnhtbESPT2vCQBTE7wW/w/KE3urGHqqJ2QSNFDwUSlU8P7Iv&#10;fzD7Ns1uTfz2XaHQ4zAzv2HSfDKduNHgWssKlosIBHFpdcu1gvPp/WUNwnlkjZ1lUnAnB3k2e0ox&#10;0XbkL7odfS0ChF2CChrv+0RKVzZk0C1sTxy8yg4GfZBDLfWAY4CbTr5G0Zs02HJYaLCnoqHyevwx&#10;Cj73lgu+xNX3TtrxYxWfivW4V+p5Pm03IDxN/j/81z5oBTE8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72ssMAAADaAAAADwAAAAAAAAAAAAAAAACYAgAAZHJzL2Rv&#10;d25yZXYueG1sUEsFBgAAAAAEAAQA9QAAAIgDAAAAAA==&#10;" fillcolor="#d6d6cc" strokecolor="#030" strokeweight="3pt">
              <v:textbox style="mso-next-textbox:#矩形 9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年度目標</w:t>
                    </w:r>
                  </w:p>
                </w:txbxContent>
              </v:textbox>
            </v:rect>
            <v:shape id="向下箭號 10" o:spid="_x0000_s5159" type="#_x0000_t67" style="position:absolute;left:5681;top:6994;width:275;height:4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bYsMA&#10;AADbAAAADwAAAGRycy9kb3ducmV2LnhtbESPQWvDMAyF74P9B6PCbqvTHbaR1i2lMDbWU7OSs7DV&#10;JDSWg+22WX79dCjsJvGe3vu02oy+V1eKqQtsYDEvQBHb4DpuDBx/Pp7fQaWM7LAPTAZ+KcFm/fiw&#10;wtKFGx/oWuVGSQinEg20OQ+l1sm25DHNw0As2ilEj1nW2GgX8SbhvtcvRfGqPXYsDS0OtGvJnquL&#10;N7CfPntr36Z6ivX34VIPVZxiZ8zTbNwuQWUa87/5fv3lBF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fbYsMAAADbAAAADwAAAAAAAAAAAAAAAACYAgAAZHJzL2Rv&#10;d25yZXYueG1sUEsFBgAAAAAEAAQA9QAAAIgDAAAAAA==&#10;" adj="10800" fillcolor="#030" strokecolor="#030" strokeweight=".73403mm">
              <v:textbox style="mso-next-textbox:#向下箭號 10">
                <w:txbxContent>
                  <w:p w:rsidR="00C24FA7" w:rsidRDefault="00C24FA7" w:rsidP="00320147"/>
                </w:txbxContent>
              </v:textbox>
            </v:shape>
            <v:rect id="矩形 11" o:spid="_x0000_s5160" style="position:absolute;left:8335;top:5072;width:462;height:1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4QsIA&#10;AADbAAAADwAAAGRycy9kb3ducmV2LnhtbERPTYvCMBC9C/sfwix4EU0rItI1iisoIojU3YPHoZlt&#10;yzaT0kRb/fVGELzN433OfNmZSlypcaVlBfEoAkGcWV1yruD3ZzOcgXAeWWNlmRTcyMFy8dGbY6Jt&#10;yyldTz4XIYRdggoK7+tESpcVZNCNbE0cuD/bGPQBNrnUDbYh3FRyHEVTabDk0FBgTeuCsv/TxSj4&#10;dvGdz+kmbfeTaL1d7d3gcJwp1f/sVl8gPHX+LX65dzrMj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7hCwgAAANsAAAAPAAAAAAAAAAAAAAAAAJgCAABkcnMvZG93&#10;bnJldi54bWxQSwUGAAAAAAQABAD1AAAAhwMAAAAA&#10;" fillcolor="#37dbd3" strokecolor="#030" strokeweight="3pt">
              <v:textbox style="layout-flow:vertical-ideographic;mso-next-textbox:#矩形 11" inset="0,0,0,0">
                <w:txbxContent>
                  <w:p w:rsidR="00C24FA7" w:rsidRPr="00D40A1C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  <w:rPr>
                        <w:rFonts w:ascii="微軟正黑體" w:eastAsia="微軟正黑體" w:hAnsi="微軟正黑體" w:cs="Times New Roman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理監事</w:t>
                    </w:r>
                  </w:p>
                </w:txbxContent>
              </v:textbox>
            </v:rect>
            <v:rect id="矩形 12" o:spid="_x0000_s5161" style="position:absolute;left:9068;top:5072;width:457;height:1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mNcMA&#10;AADbAAAADwAAAGRycy9kb3ducmV2LnhtbERPTWvCQBC9F/wPywi9lLpJEJHoKhpIKUKR2B48Dtkx&#10;CWZnQ3Y1qb++Wyj0No/3OevtaFpxp941lhXEswgEcWl1w5WCr8/8dQnCeWSNrWVS8E0OtpvJ0xpT&#10;bQcu6H7ylQgh7FJUUHvfpVK6siaDbmY74sBdbG/QB9hXUvc4hHDTyiSKFtJgw6Ghxo6ymsrr6WYU&#10;7F384HORF8NhHmVvu4N7+TgulXqejrsVCE+j/xf/ud91mJ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mNcMAAADbAAAADwAAAAAAAAAAAAAAAACYAgAAZHJzL2Rv&#10;d25yZXYueG1sUEsFBgAAAAAEAAQA9QAAAIgDAAAAAA==&#10;" fillcolor="#37dbd3" strokecolor="#030" strokeweight="3pt">
              <v:textbox style="layout-flow:vertical-ideographic;mso-next-textbox:#矩形 12" inset="0,,0">
                <w:txbxContent>
                  <w:p w:rsidR="00C24FA7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參訓學員</w:t>
                    </w:r>
                  </w:p>
                </w:txbxContent>
              </v:textbox>
            </v:rect>
            <v:rect id="矩形 13" o:spid="_x0000_s5162" style="position:absolute;left:9891;top:5072;width:458;height:1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DrsIA&#10;AADbAAAADwAAAGRycy9kb3ducmV2LnhtbERPTYvCMBC9C/6HMIIX0VRXRLpGUUFZBJHqHvY4NLNt&#10;sZmUJtru/nojCN7m8T5nsWpNKe5Uu8KygvEoAkGcWl1wpuD7shvOQTiPrLG0TAr+yMFq2e0sMNa2&#10;4YTuZ5+JEMIuRgW591UspUtzMuhGtiIO3K+tDfoA60zqGpsQbko5iaKZNFhwaMixom1O6fV8Mwo2&#10;bvzPP8kuaQ7TaLtfH9zgeJor1e+1608Qnlr/Fr/cXzrM/4DnL+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YOuwgAAANsAAAAPAAAAAAAAAAAAAAAAAJgCAABkcnMvZG93&#10;bnJldi54bWxQSwUGAAAAAAQABAD1AAAAhwMAAAAA&#10;" fillcolor="#37dbd3" strokecolor="#030" strokeweight="3pt">
              <v:textbox style="layout-flow:vertical-ideographic;mso-next-textbox:#矩形 13" inset="0,,0">
                <w:txbxContent>
                  <w:p w:rsidR="00C24FA7" w:rsidRPr="00D40A1C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  <w:rPr>
                        <w:rFonts w:ascii="微軟正黑體" w:eastAsia="微軟正黑體" w:hAnsi="微軟正黑體" w:cs="Times New Roman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會員</w:t>
                    </w:r>
                  </w:p>
                </w:txbxContent>
              </v:textbox>
            </v:rect>
            <v:line id="直線接點 15" o:spid="_x0000_s5163" style="position:absolute;visibility:visible" from="8244,6978" to="11090,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7eMYAAADbAAAADwAAAGRycy9kb3ducmV2LnhtbESPQWvCQBCF74X+h2UKvZmN0kaJrlIF&#10;IYdemtZSb2N2TEKzsyG7JvHfuwWhtxne+968WW1G04ieOldbVjCNYhDEhdU1lwq+PveTBQjnkTU2&#10;lknBlRxs1o8PK0y1HfiD+tyXIoSwS1FB5X2bSumKigy6yLbEQTvbzqAPa1dK3eEQwk0jZ3GcSIM1&#10;hwsVtrSrqPjNLybUkNnu280X20t2OL5P4/1PchpflHp+Gt+WIDyN/t98pzMduFf4+yUM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De3jGAAAA2wAAAA8AAAAAAAAA&#10;AAAAAAAAoQIAAGRycy9kb3ducmV2LnhtbFBLBQYAAAAABAAEAPkAAACUAwAAAAA=&#10;" strokecolor="#030" strokeweight="3pt"/>
            <v:rect id="矩形 16" o:spid="_x0000_s5164" style="position:absolute;left:7865;top:3068;width:3458;height:8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g58MA&#10;AADbAAAADwAAAGRycy9kb3ducmV2LnhtbESPQYvCMBCF74L/IcyCN01XF5FqlFVQXMGDrXoemrEt&#10;20xKE23992ZhwdsM771v3ixWnanEgxpXWlbwOYpAEGdWl5wrOKfb4QyE88gaK8uk4EkOVst+b4Gx&#10;ti2f6JH4XAQIuxgVFN7XsZQuK8igG9maOGg32xj0YW1yqRtsA9xUchxFU2mw5HChwJo2BWW/yd0E&#10;Skr+mrTrH1qPj/eDuTx3k6+NUoOP7nsOwlPn3+b/9F6H+lP4+yUM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g58MAAADbAAAADwAAAAAAAAAAAAAAAACYAgAAZHJzL2Rv&#10;d25yZXYueG1sUEsFBgAAAAAEAAQA9QAAAIgDAAAAAA==&#10;" fillcolor="#d6d6cc" strokecolor="#030" strokeweight="3pt">
              <v:textbox style="mso-next-textbox:#矩形 16" inset="0,,0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SWOT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7" o:spid="_x0000_s5165" type="#_x0000_t32" style="position:absolute;left:6018;top:3477;width:181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FCMAAAADbAAAADwAAAGRycy9kb3ducmV2LnhtbERPTYvCMBC9C/6HMIIX0WQ9rFJNiwqC&#10;uKdVDx6HZmxLm0ltslr//WZhwds83uess9424kGdrxxr+JgpEMS5MxUXGi7n/XQJwgdkg41j0vAi&#10;D1k6HKwxMe7J3/Q4hULEEPYJaihDaBMpfV6SRT9zLXHkbq6zGCLsCmk6fMZw28i5Up/SYsWxocSW&#10;diXl9enHaqgXx+3Xud6opTNXe3+pydHxROvxqN+sQATqw1v87z6YOH8Bf7/E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qxQjAAAAA2wAAAA8AAAAAAAAAAAAAAAAA&#10;oQIAAGRycy9kb3ducmV2LnhtbFBLBQYAAAAABAAEAPkAAACOAwAAAAA=&#10;" strokecolor="#030" strokeweight="3pt">
              <v:stroke dashstyle="3 1" endarrow="block" endarrowwidth="wide" endarrowlength="long"/>
            </v:shape>
            <v:rect id="矩形 18" o:spid="_x0000_s5166" style="position:absolute;left:4080;top:8613;width:3477;height:1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/18MA&#10;AADbAAAADwAAAGRycy9kb3ducmV2LnhtbESPT2vCQBDF7wW/wzKCt7rxD0VSVylCVOhBagtex+w0&#10;Cc3OhuyaxG/fOQje5jHv9+bNeju4WnXUhsqzgdk0AUWce1txYeDnO3tdgQoR2WLtmQzcKcB2M3pZ&#10;Y2p9z1/UnWOhJIRDigbKGJtU65CX5DBMfUMsu1/fOowi20LbFnsJd7WeJ8mbdlixXCixoV1J+d/5&#10;5qTGJVt+6uy66k9htj9gtxiyPRszGQ8f76AiDfFpftBHK5yUlV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/18MAAADbAAAADwAAAAAAAAAAAAAAAACYAgAAZHJzL2Rv&#10;d25yZXYueG1sUEsFBgAAAAAEAAQA9QAAAIgDAAAAAA==&#10;" fillcolor="#ccd7b3" strokecolor="maroon" strokeweight="3pt">
              <v:textbox style="mso-next-textbox:#矩形 18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Planning規畫</w:t>
                    </w:r>
                  </w:p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訓練規畫</w:t>
                    </w:r>
                  </w:p>
                </w:txbxContent>
              </v:textbox>
            </v:rect>
            <v:shape id="向下箭號 19" o:spid="_x0000_s5167" type="#_x0000_t67" style="position:absolute;left:5681;top:8204;width:275;height:4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y/8AA&#10;AADbAAAADwAAAGRycy9kb3ducmV2LnhtbERPTWsCMRC9F/wPYQRvNVsPtq5GKYIo7clV9jwk092l&#10;m8mSRF331zeC0Ns83uesNr1txZV8aBwreJtmIIi1Mw1XCs6n3esHiBCRDbaOScGdAmzWo5cV5sbd&#10;+EjXIlYihXDIUUEdY5dLGXRNFsPUdcSJ+3HeYkzQV9J4vKVw28pZls2lxYZTQ40dbWvSv8XFKvge&#10;9q3W70M5+PLreCm7wg++UWoy7j+XICL18V/8dB9Mmr+Ax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1y/8AAAADbAAAADwAAAAAAAAAAAAAAAACYAgAAZHJzL2Rvd25y&#10;ZXYueG1sUEsFBgAAAAAEAAQA9QAAAIUDAAAAAA==&#10;" adj="10800" fillcolor="#030" strokecolor="#030" strokeweight=".73403mm">
              <v:textbox style="mso-next-textbox:#向下箭號 19">
                <w:txbxContent>
                  <w:p w:rsidR="00C24FA7" w:rsidRDefault="00C24FA7" w:rsidP="00320147"/>
                </w:txbxContent>
              </v:textbox>
            </v:shape>
            <v:rect id="矩形 20" o:spid="_x0000_s5168" style="position:absolute;left:7859;top:10376;width:3477;height:1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5bMMA&#10;AADbAAAADwAAAGRycy9kb3ducmV2LnhtbESPwWrCQBCG70LfYRnBm27UUiS6ihSihR6kWuh1zI5J&#10;MDsbsmuSvn3nUPA4/PN/881mN7haddSGyrOB+SwBRZx7W3Fh4PuSTVegQkS2WHsmA78UYLd9GW0w&#10;tb7nL+rOsVAC4ZCigTLGJtU65CU5DDPfEEt2863DKGNbaNtiL3BX60WSvGmHFcuFEht6Lym/nx9O&#10;NH6y10+dXVf9KcwPR+yWQ3ZgYybjYb8GFWmIz+X/9oc1sBB7+UUA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q5bMMAAADbAAAADwAAAAAAAAAAAAAAAACYAgAAZHJzL2Rv&#10;d25yZXYueG1sUEsFBgAAAAAEAAQA9QAAAIgDAAAAAA==&#10;" fillcolor="#ccd7b3" strokecolor="maroon" strokeweight="3pt">
              <v:textbox style="mso-next-textbox:#矩形 20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Design設計</w:t>
                    </w:r>
                  </w:p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訓練設計</w:t>
                    </w:r>
                  </w:p>
                </w:txbxContent>
              </v:textbox>
            </v:rect>
            <v:rect id="矩形 21" o:spid="_x0000_s5169" style="position:absolute;left:4080;top:12153;width:3477;height:12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c98QA&#10;AADbAAAADwAAAGRycy9kb3ducmV2LnhtbESPQWuDQBCF74X8h2UCuTWrthSx2YQS0AZ6KDWBXCfu&#10;VKXurLgbtf++Wwjk+Hjzvjdvs5tNJ0YaXGtZQbyOQBBXVrdcKzgd88cUhPPIGjvLpOCXHOy2i4cN&#10;ZtpO/EVj6WsRIOwyVNB432dSuqohg25te+LgfdvBoA9yqKUecApw08kkil6kwZZDQ4M97Ruqfsqr&#10;CW+c8+cPmV/S6dPFxTuOT3NesFKr5fz2CsLT7O/Ht/RBK0hi+N8SA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HPfEAAAA2wAAAA8AAAAAAAAAAAAAAAAAmAIAAGRycy9k&#10;b3ducmV2LnhtbFBLBQYAAAAABAAEAPUAAACJAwAAAAA=&#10;" fillcolor="#ccd7b3" strokecolor="maroon" strokeweight="3pt">
              <v:textbox style="mso-next-textbox:#矩形 21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Do執行</w:t>
                    </w:r>
                  </w:p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訓練執行</w:t>
                    </w:r>
                  </w:p>
                </w:txbxContent>
              </v:textbox>
            </v:rect>
            <v:rect id="_x0000_s5170" style="position:absolute;left:334;top:10376;width:3477;height:1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CgMQA&#10;AADbAAAADwAAAGRycy9kb3ducmV2LnhtbESPQWuDQBCF74X8h2UCuTWrthSx2YQS0AZ6CLWFXCfu&#10;VKXurLgbtf++Gwjk+Hjzvjdvs5tNJ0YaXGtZQbyOQBBXVrdcK/j+yh9TEM4ja+wsk4I/crDbLh42&#10;mGk78SeNpa9FgLDLUEHjfZ9J6aqGDLq17YmD92MHgz7IoZZ6wCnATSeTKHqRBlsODQ32tG+o+i0v&#10;Jrxxyp8/ZH5Op6OLi3ccn+a8YKVWy/ntFYSn2d+Pb+mDVpAkcN0SAC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goDEAAAA2wAAAA8AAAAAAAAAAAAAAAAAmAIAAGRycy9k&#10;b3ducmV2LnhtbFBLBQYAAAAABAAEAPUAAACJAwAAAAA=&#10;" fillcolor="#ccd7b3" strokecolor="maroon" strokeweight="3pt">
              <v:textbox style="mso-next-textbox:#_x0000_s5170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Outcome成果</w:t>
                    </w:r>
                  </w:p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訓練成果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23" o:spid="_x0000_s5171" type="#_x0000_t4" style="position:absolute;left:4127;top:10247;width:3477;height:1483;visibility:visibl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bp8IA&#10;AADbAAAADwAAAGRycy9kb3ducmV2LnhtbESPQYvCMBSE74L/ITzBm6ZW2F2qsYggeBBZ6woeH82z&#10;LTYvpYka/71ZWNjjMDPfMMs8mFY8qHeNZQWzaQKCuLS64UrBz2k7+QLhPLLG1jIpeJGDfDUcLDHT&#10;9slHehS+EhHCLkMFtfddJqUrazLoprYjjt7V9gZ9lH0ldY/PCDetTJPkQxpsOC7U2NGmpvJW3I0C&#10;9peDDfvTlS/fxef9ULbheN4qNR6F9QKEp+D/w3/tnVaQzu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tunwgAAANsAAAAPAAAAAAAAAAAAAAAAAJgCAABkcnMvZG93&#10;bnJldi54bWxQSwUGAAAAAAQABAD1AAAAhwMAAAAA&#10;" fillcolor="#b7d3df" strokecolor="maroon" strokeweight="3pt">
              <v:textbox style="mso-next-textbox:#菱形 23" inset="0,,0,2mm">
                <w:txbxContent>
                  <w:p w:rsidR="00C24FA7" w:rsidRPr="00AE43E8" w:rsidRDefault="00C24FA7" w:rsidP="00AE43E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AE43E8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28"/>
                        <w:szCs w:val="32"/>
                      </w:rPr>
                      <w:t>Review查核</w:t>
                    </w:r>
                  </w:p>
                </w:txbxContent>
              </v:textbox>
            </v:shape>
            <v:shape id="弧形 24" o:spid="_x0000_s5172" style="position:absolute;left:5746;top:9137;width:3798;height:2376;visibility:visible;v-text-anchor:middle" coordsize="2988332,1256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PCcMA&#10;AADbAAAADwAAAGRycy9kb3ducmV2LnhtbESPzWrDMBCE74G+g9hCb7GcUELjRgmhEOjN1K4PuS3W&#10;+qexVkZSbfftq0Chx2FmvmEOp8UMYiLne8sKNkkKgri2uudWwWd5Wb+A8AFZ42CZFPyQh9PxYXXA&#10;TNuZP2gqQisihH2GCroQxkxKX3dk0Cd2JI5eY53BEKVrpXY4R7gZ5DZNd9Jgz3Ghw5HeOqpvxbdR&#10;wHR2eZ9X+5y/ro01U3Up50Gpp8fl/Aoi0BL+w3/td61g+wz3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1PCcMAAADbAAAADwAAAAAAAAAAAAAAAACYAgAAZHJzL2Rv&#10;d25yZXYueG1sUEsFBgAAAAAEAAQA9QAAAIgDAAAAAA==&#10;" adj="-11796480,,5400" path="m1494166,nsc1693008,,1889851,16683,2073157,49071v554501,97974,915176,326157,915175,578992l1494166,628062,1494166,xem1494166,nfc1693008,,1889851,16683,2073157,49071v554501,97974,915176,326157,915175,578992e" filled="f" strokecolor="maroon" strokeweight="4.5pt">
              <v:stroke dashstyle="1 1" endarrow="block" joinstyle="miter"/>
              <v:formulas/>
              <v:path arrowok="t" o:connecttype="custom" o:connectlocs="1494166,0;2073157,49071;2988332,628063" o:connectangles="0,0,0" textboxrect="0,0,2988332,1256124"/>
              <v:textbox style="mso-next-textbox:#弧形 24">
                <w:txbxContent>
                  <w:p w:rsidR="00C24FA7" w:rsidRDefault="00C24FA7" w:rsidP="00320147"/>
                </w:txbxContent>
              </v:textbox>
            </v:shape>
            <v:shape id="弧形 25" o:spid="_x0000_s5173" style="position:absolute;left:2158;top:10421;width:3798;height:2376;rotation:180;visibility:visible;v-text-anchor:middle" coordsize="2988332,1256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NYMYA&#10;AADbAAAADwAAAGRycy9kb3ducmV2LnhtbESPT2vCQBTE74LfYXmFXqRuVCISXUUEaaXgv3rw+My+&#10;JsHs25DdmrSfvisIHoeZ+Q0zW7SmFDeqXWFZwaAfgSBOrS44U3D6Wr9NQDiPrLG0TAp+ycFi3u3M&#10;MNG24QPdjj4TAcIuQQW591UipUtzMuj6tiIO3retDfog60zqGpsAN6UcRtFYGiw4LORY0Sqn9Hr8&#10;MQqiy+bvc3Xetr1yHMeD0W6/e580Sr2+tMspCE+tf4Yf7Q+tYBjD/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rNYMYAAADbAAAADwAAAAAAAAAAAAAAAACYAgAAZHJz&#10;L2Rvd25yZXYueG1sUEsFBgAAAAAEAAQA9QAAAIsDAAAAAA==&#10;" adj="-11796480,,5400" path="m1494166,nsc1693008,,1889851,16683,2073157,49071v554501,97974,915176,326157,915175,578992l1494166,628062,1494166,xem1494166,nfc1693008,,1889851,16683,2073157,49071v554501,97974,915176,326157,915175,578992e" filled="f" strokecolor="maroon" strokeweight="4.5pt">
              <v:stroke dashstyle="1 1" endarrow="block" joinstyle="miter"/>
              <v:formulas/>
              <v:path arrowok="t" o:connecttype="custom" o:connectlocs="1494166,0;2073157,49071;2988332,628063" o:connectangles="0,0,0" textboxrect="0,0,2988332,1256124"/>
              <v:textbox style="mso-next-textbox:#弧形 25">
                <w:txbxContent>
                  <w:p w:rsidR="00C24FA7" w:rsidRDefault="00C24FA7" w:rsidP="00320147"/>
                </w:txbxContent>
              </v:textbox>
            </v:shape>
            <v:shape id="弧形 26" o:spid="_x0000_s5174" style="position:absolute;left:5864;top:10521;width:3798;height:2376;rotation:180;flip:x;visibility:visible;v-text-anchor:middle" coordsize="2988000,125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gQMIA&#10;AADbAAAADwAAAGRycy9kb3ducmV2LnhtbESPQWsCMRSE74L/ITyhN83qYVtWo4hW8CTUup4fm+dm&#10;dfOyJKm7/fdNodDjMDPfMKvNYFvxJB8axwrmswwEceV0w7WCy+dh+gYiRGSNrWNS8E0BNuvxaIWF&#10;dj1/0PMca5EgHApUYGLsCilDZchimLmOOHk35y3GJH0ttcc+wW0rF1mWS4sNpwWDHe0MVY/zl1Vw&#10;er335d5EfcJbXvouZFdq35V6mQzbJYhIQ/wP/7WPWsEi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6BAwgAAANsAAAAPAAAAAAAAAAAAAAAAAJgCAABkcnMvZG93&#10;bnJldi54bWxQSwUGAAAAAAQABAD1AAAAhwMAAAAA&#10;" adj="-11796480,,5400" path="m1494000,nsc1692880,,1889758,16697,2073090,49111v554352,98012,914911,326227,914910,579090l1494000,628200,1494000,xem1494000,nfc1692880,,1889758,16697,2073090,49111v554352,98012,914911,326227,914910,579090e" filled="f" strokecolor="maroon" strokeweight="4.5pt">
              <v:stroke dashstyle="1 1" startarrow="block" joinstyle="miter"/>
              <v:formulas/>
              <v:path arrowok="t" o:connecttype="custom" o:connectlocs="1494000,0;2073090,49111;2988000,628201" o:connectangles="0,0,0" textboxrect="0,0,2988000,1256400"/>
              <v:textbox style="mso-next-textbox:#弧形 26">
                <w:txbxContent>
                  <w:p w:rsidR="00C24FA7" w:rsidRDefault="00C24FA7" w:rsidP="00320147"/>
                </w:txbxContent>
              </v:textbox>
            </v:shape>
            <v:shape id="弧形 27" o:spid="_x0000_s5175" style="position:absolute;left:2132;top:9136;width:3798;height:2377;flip:x;visibility:visible;v-text-anchor:middle" coordsize="2988000,125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VsEA&#10;AADbAAAADwAAAGRycy9kb3ducmV2LnhtbESPzYoCMRCE74LvEFrwphmFXWU0isguLOLFnwdoJ20y&#10;OukMk6jj228EwWNRVV9R82XrKnGnJpSeFYyGGQjiwuuSjYLj4XcwBREissbKMyl4UoDlotuZY679&#10;g3d030cjEoRDjgpsjHUuZSgsOQxDXxMn7+wbhzHJxkjd4CPBXSXHWfYtHZacFizWtLZUXPc3p0Ae&#10;cfu1MfH5cz1ZukyCuW31Sql+r13NQERq4yf8bv9pBeMJvL6k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4VbBAAAA2wAAAA8AAAAAAAAAAAAAAAAAmAIAAGRycy9kb3du&#10;cmV2LnhtbFBLBQYAAAAABAAEAPUAAACGAwAAAAA=&#10;" adj="-11796480,,5400" path="m1494000,nsc1692880,,1889758,16697,2073090,49111v554352,98012,914911,326227,914910,579090l1494000,628200,1494000,xem1494000,nfc1692880,,1889758,16697,2073090,49111v554352,98012,914911,326227,914910,579090e" filled="f" strokecolor="maroon" strokeweight="4.5pt">
              <v:stroke dashstyle="1 1" startarrow="block" joinstyle="miter"/>
              <v:formulas/>
              <v:path arrowok="t" o:connecttype="custom" o:connectlocs="1494000,0;2073090,49111;2988000,628201" o:connectangles="0,0,0" textboxrect="0,0,2988000,1256400"/>
              <v:textbox style="mso-next-textbox:#弧形 27">
                <w:txbxContent>
                  <w:p w:rsidR="00C24FA7" w:rsidRDefault="00C24FA7" w:rsidP="00320147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5176" type="#_x0000_t202" style="position:absolute;left:7553;top:8529;width:2124;height:6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<v:textbox style="mso-next-textbox:#文字方塊 7;mso-fit-shape-to-text:t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產出Output</w:t>
                    </w:r>
                  </w:p>
                </w:txbxContent>
              </v:textbox>
            </v:shape>
            <v:shape id="_x0000_s5177" type="#_x0000_t202" style="position:absolute;left:9510;top:9675;width:1827;height:6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<v:textbox style="mso-next-textbox:#_x0000_s5177;mso-fit-shape-to-text:t">
                <w:txbxContent>
                  <w:p w:rsidR="00C24FA7" w:rsidRDefault="00C24FA7" w:rsidP="00320147">
                    <w:pPr>
                      <w:pStyle w:val="Web"/>
                      <w:spacing w:before="0" w:beforeAutospacing="0" w:after="0" w:afterAutospacing="0"/>
                    </w:pPr>
                    <w:r w:rsidRPr="00320147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800000"/>
                        <w:kern w:val="24"/>
                        <w:sz w:val="32"/>
                        <w:szCs w:val="32"/>
                      </w:rPr>
                      <w:t>投入input</w:t>
                    </w:r>
                  </w:p>
                </w:txbxContent>
              </v:textbox>
            </v:shape>
            <v:shape id="向下箭號 30" o:spid="_x0000_s5178" type="#_x0000_t67" style="position:absolute;left:5681;top:3228;width:275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njsEA&#10;AADbAAAADwAAAGRycy9kb3ducmV2LnhtbERPTYvCMBC9C/6HMAt7kTV1BdmtRlFBUW/WBT0Ozdh2&#10;20xKE2399+YgeHy879miM5W4U+MKywpGwwgEcWp1wZmCv9Pm6weE88gaK8uk4EEOFvN+b4axti0f&#10;6Z74TIQQdjEqyL2vYyldmpNBN7Q1ceCutjHoA2wyqRtsQ7ip5HcUTaTBgkNDjjWtc0rL5GYUrMrl&#10;5TR4/Gaj8fmwLffHlv/rVqnPj245BeGp82/xy73TCsZ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9p47BAAAA2wAAAA8AAAAAAAAAAAAAAAAAmAIAAGRycy9kb3du&#10;cmV2LnhtbFBLBQYAAAAABAAEAPUAAACGAwAAAAA=&#10;" adj="12342" fillcolor="#030" strokecolor="#030" strokeweight=".73403mm">
              <v:textbox style="mso-next-textbox:#向下箭號 30">
                <w:txbxContent>
                  <w:p w:rsidR="00C24FA7" w:rsidRDefault="00C24FA7" w:rsidP="00320147"/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左-右雙向箭號 31" o:spid="_x0000_s5179" type="#_x0000_t69" style="position:absolute;left:3851;top:10928;width:275;height:1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jJcUA&#10;AADbAAAADwAAAGRycy9kb3ducmV2LnhtbESPQWvCQBSE7wX/w/IEL6XZmEItqatIoCi9iGku3l6z&#10;zySafZtm15j++65Q6HGYmW+Y5Xo0rRiod41lBfMoBkFcWt1wpaD4fH96BeE8ssbWMin4IQfr1eRh&#10;iam2Nz7QkPtKBAi7FBXU3neplK6syaCLbEccvJPtDfog+0rqHm8BblqZxPGLNNhwWKixo6ym8pJf&#10;jYLHc5Hkw5eNcdvuj1t/+N4tsg+lZtNx8wbC0+j/w3/tnVbwPIf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+MlxQAAANsAAAAPAAAAAAAAAAAAAAAAAJgCAABkcnMv&#10;ZG93bnJldi54bWxQSwUGAAAAAAQABAD1AAAAigMAAAAA&#10;" adj="3600" fillcolor="maroon" strokecolor="maroon" strokeweight=".73403mm">
              <v:textbox style="mso-next-textbox:#左-右雙向箭號 31">
                <w:txbxContent>
                  <w:p w:rsidR="00C24FA7" w:rsidRDefault="00C24FA7" w:rsidP="00320147"/>
                </w:txbxContent>
              </v:textbox>
            </v:shape>
            <v:shape id="左-右雙向箭號 32" o:spid="_x0000_s5180" type="#_x0000_t69" style="position:absolute;left:7603;top:10928;width:275;height:1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9UsUA&#10;AADbAAAADwAAAGRycy9kb3ducmV2LnhtbESPQWvCQBSE74L/YXmCF9FNI9iSukoRiuKlmObS2zP7&#10;mkSzb9PsGuO/dwuCx2FmvmGW697UoqPWVZYVvMwiEMS51RUXCrLvz+kbCOeRNdaWScGNHKxXw8ES&#10;E22vfKAu9YUIEHYJKii9bxIpXV6SQTezDXHwfm1r0AfZFlK3eA1wU8s4ihbSYMVhocSGNiXl5/Ri&#10;FExOWZx2Rxvhtv762frD3+51s1dqPOo/3kF46v0z/GjvtIJ5DP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X1SxQAAANsAAAAPAAAAAAAAAAAAAAAAAJgCAABkcnMv&#10;ZG93bnJldi54bWxQSwUGAAAAAAQABAD1AAAAigMAAAAA&#10;" adj="3600" fillcolor="maroon" strokecolor="maroon" strokeweight=".73403mm">
              <v:textbox style="mso-next-textbox:#左-右雙向箭號 32">
                <w:txbxContent>
                  <w:p w:rsidR="00C24FA7" w:rsidRDefault="00C24FA7" w:rsidP="00320147"/>
                </w:txbxContent>
              </v:textbox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上-下雙向箭號 33" o:spid="_x0000_s5181" type="#_x0000_t70" style="position:absolute;left:5773;top:9838;width:91;height:4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v8sUA&#10;AADbAAAADwAAAGRycy9kb3ducmV2LnhtbESP0WrCQBRE3wv+w3KFvhTdtELR6CpaKlbQh6gfcMle&#10;s8Hs3TS7xrRf3xUKPg4zc4aZLTpbiZYaXzpW8DpMQBDnTpdcKDgd14MxCB+QNVaOScEPeVjMe08z&#10;TLW7cUbtIRQiQtinqMCEUKdS+tyQRT90NXH0zq6xGKJsCqkbvEW4reRbkrxLiyXHBYM1fRjKL4er&#10;VfB9vPxudplsc/NyHX+6/WqSbTulnvvdcgoiUBce4f/2l1YwGsH9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K/yxQAAANsAAAAPAAAAAAAAAAAAAAAAAJgCAABkcnMv&#10;ZG93bnJldi54bWxQSwUGAAAAAAQABAD1AAAAigMAAAAA&#10;" adj=",3600" fillcolor="maroon" strokecolor="maroon" strokeweight=".73403mm">
              <v:textbox style="mso-next-textbox:#上-下雙向箭號 33">
                <w:txbxContent>
                  <w:p w:rsidR="00C24FA7" w:rsidRDefault="00C24FA7" w:rsidP="00320147"/>
                </w:txbxContent>
              </v:textbox>
            </v:shape>
            <v:shape id="上-下雙向箭號 34" o:spid="_x0000_s5182" type="#_x0000_t70" style="position:absolute;left:5773;top:11745;width:91;height:4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3hsYA&#10;AADbAAAADwAAAGRycy9kb3ducmV2LnhtbESP0WrCQBRE3wv9h+UWfJG6qUqxqatUUapgH6L9gEv2&#10;NhvM3k2za4z9elcQ+jjMzBlmOu9sJVpqfOlYwcsgAUGcO11yoeD7sH6egPABWWPlmBRcyMN89vgw&#10;xVS7M2fU7kMhIoR9igpMCHUqpc8NWfQDVxNH78c1FkOUTSF1g+cIt5UcJsmrtFhyXDBY09JQftyf&#10;rILfw/Hvc5fJNjf902TlvhZv2bZTqvfUfbyDCNSF//C9vdEKRm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3hsYAAADbAAAADwAAAAAAAAAAAAAAAACYAgAAZHJz&#10;L2Rvd25yZXYueG1sUEsFBgAAAAAEAAQA9QAAAIsDAAAAAA==&#10;" adj=",3600" fillcolor="maroon" strokecolor="maroon" strokeweight=".73403mm">
              <v:textbox style="mso-next-textbox:#上-下雙向箭號 34">
                <w:txbxContent>
                  <w:p w:rsidR="00C24FA7" w:rsidRDefault="00C24FA7" w:rsidP="00320147"/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圖案 49" o:spid="_x0000_s5183" type="#_x0000_t33" style="position:absolute;left:5956;top:6978;width:3340;height:2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6Q8QAAADbAAAADwAAAGRycy9kb3ducmV2LnhtbESPW2vCQBSE3wX/w3KEvkjdbYtSUlfx&#10;gmjpU728H7KnSUz2bJpdTfrvu4Lg4zAz3zDTeWcrcaXGF441vIwUCOLUmYIzDcfD5vkdhA/IBivH&#10;pOGPPMxn/d4UE+Na/qbrPmQiQtgnqCEPoU6k9GlOFv3I1cTR+3GNxRBlk0nTYBvhtpKvSk2kxYLj&#10;Qo41rXJKy/3Fath9KTN053ZzPv1Suf6syu2SldZPg27xASJQFx7he3tnNLyN4fYl/g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9rpDxAAAANsAAAAPAAAAAAAAAAAA&#10;AAAAAKECAABkcnMvZG93bnJldi54bWxQSwUGAAAAAAQABAD5AAAAkgMAAAAA&#10;" strokecolor="windowText" strokeweight="1.75pt"/>
            <v:rect id="矩形 36" o:spid="_x0000_s5184" style="position:absolute;left:38;top:5818;width:1770;height:549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J5sQA&#10;AADbAAAADwAAAGRycy9kb3ducmV2LnhtbESPQWvCQBSE70L/w/IKvelGrWmJriJCob0ImuL5kX0m&#10;qdm3afZV0/56VxB6HGbmG2ax6l2jztSF2rOB8SgBRVx4W3Np4DN/G76CCoJssfFMBn4pwGr5MFhg&#10;Zv2Fd3TeS6kihEOGBiqRNtM6FBU5DCPfEkfv6DuHEmVXatvhJcJdoydJkmqHNceFClvaVFSc9j/O&#10;wGl6eP5KJ7PvOv8Is5fxVg75nxjz9Niv56CEevkP39vv1sA0hduX+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iebEAAAA2wAAAA8AAAAAAAAAAAAAAAAAmAIAAGRycy9k&#10;b3ducmV2LnhtbFBLBQYAAAAABAAEAPUAAACJAwAAAAA=&#10;" fillcolor="#37dbd3" strokecolor="#030" strokeweight="3pt">
              <v:textbox style="layout-flow:vertical-ideographic;mso-next-textbox:#矩形 36" inset="0,0,0,0">
                <w:txbxContent>
                  <w:p w:rsidR="00C24FA7" w:rsidRPr="00690102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  <w:rPr>
                        <w:sz w:val="32"/>
                        <w:szCs w:val="32"/>
                      </w:rPr>
                    </w:pPr>
                    <w:r w:rsidRPr="00690102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客戶/學員</w:t>
                    </w:r>
                  </w:p>
                </w:txbxContent>
              </v:textbox>
            </v:rect>
            <v:rect id="矩形 37" o:spid="_x0000_s5185" style="position:absolute;left:917;top:5854;width:1770;height:47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sfcQA&#10;AADbAAAADwAAAGRycy9kb3ducmV2LnhtbESPX2vCQBDE3wt+h2MLfasX/0aip5RCoX0p1IjPS25N&#10;UnN7MbfV1E/fKwg+DjPzG2a16V2jztSF2rOB0TABRVx4W3NpYJe/PS9ABUG22HgmA78UYLMePKww&#10;s/7CX3TeSqkihEOGBiqRNtM6FBU5DEPfEkfv4DuHEmVXatvhJcJdo8dJMtcOa44LFbb0WlFx3P44&#10;A8fJfvo9H89Odf4RZunoU/b5VYx5euxflqCEermHb+13a2CSwv+X+AP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LH3EAAAA2wAAAA8AAAAAAAAAAAAAAAAAmAIAAGRycy9k&#10;b3ducmV2LnhtbFBLBQYAAAAABAAEAPUAAACJAwAAAAA=&#10;" fillcolor="#37dbd3" strokecolor="#030" strokeweight="3pt">
              <v:textbox style="layout-flow:vertical-ideographic;mso-next-textbox:#矩形 37" inset="0,0,0,0">
                <w:txbxContent>
                  <w:p w:rsidR="00C24FA7" w:rsidRPr="00D40A1C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  <w:rPr>
                        <w:rFonts w:ascii="微軟正黑體" w:eastAsia="微軟正黑體" w:hAnsi="微軟正黑體" w:cs="Times New Roman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</w:pPr>
                    <w:r w:rsidRPr="00D40A1C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市場需求</w:t>
                    </w:r>
                  </w:p>
                </w:txbxContent>
              </v:textbox>
            </v:rect>
            <v:line id="直線接點 38" o:spid="_x0000_s5186" style="position:absolute;visibility:visible" from="739,6978" to="3576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eIhsUAAADbAAAADwAAAGRycy9kb3ducmV2LnhtbESPTWvCQBCG74X+h2UK3upGLSrRVVpB&#10;yMFL/UJvY3ZMgtnZkF01/fedQ6HH4Z33mWfmy87V6kFtqDwbGPQTUMS5txUXBva79fsUVIjIFmvP&#10;ZOCHAiwXry9zTK1/8jc9trFQAuGQooEyxibVOuQlOQx93xBLdvWtwyhjW2jb4lPgrtbDJBlrhxXL&#10;hRIbWpWU37Z3Jxo6Wx3DZPp1zw7nzSBZn8aX7sOY3lv3OQMVqYv/y3/tzBoYiaz8Ig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eIhsUAAADbAAAADwAAAAAAAAAA&#10;AAAAAAChAgAAZHJzL2Rvd25yZXYueG1sUEsFBgAAAAAEAAQA+QAAAJMDAAAAAA==&#10;" strokecolor="#030" strokeweight="3pt"/>
            <v:rect id="矩形 39" o:spid="_x0000_s5187" style="position:absolute;left:2450;top:5851;width:1770;height:48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dlMUA&#10;AADbAAAADwAAAGRycy9kb3ducmV2LnhtbESPX2vCQBDE3wt+h2OFvtWLf6vRU0qh0L4UNMXnJbcm&#10;0dxezG019tP3CgUfh5n5DbPadK5WF2pD5dnAcJCAIs69rbgw8JW9Pc1BBUG2WHsmAzcKsFn3HlaY&#10;Wn/lLV12UqgI4ZCigVKkSbUOeUkOw8A3xNE7+NahRNkW2rZ4jXBX61GSzLTDiuNCiQ29lpSfdt/O&#10;wGm8nxxno+m5yj7C9Hn4KfvsR4x57HcvS1BCndzD/+13a2C8gL8v8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h2UxQAAANsAAAAPAAAAAAAAAAAAAAAAAJgCAABkcnMv&#10;ZG93bnJldi54bWxQSwUGAAAAAAQABAD1AAAAigMAAAAA&#10;" fillcolor="#37dbd3" strokecolor="#030" strokeweight="3pt">
              <v:textbox style="layout-flow:vertical-ideographic;mso-next-textbox:#矩形 39" inset="0,0,0,0">
                <w:txbxContent>
                  <w:p w:rsidR="00C24FA7" w:rsidRPr="00D40A1C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  <w:rPr>
                        <w:rFonts w:ascii="微軟正黑體" w:eastAsia="微軟正黑體" w:hAnsi="微軟正黑體" w:cs="Times New Roman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</w:pPr>
                    <w:r w:rsidRPr="00D40A1C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法令</w:t>
                    </w:r>
                  </w:p>
                </w:txbxContent>
              </v:textbox>
            </v:rect>
            <v:rect id="矩形 40" o:spid="_x0000_s5188" style="position:absolute;left:1731;top:5864;width:1770;height:457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HdMEA&#10;AADbAAAADwAAAGRycy9kb3ducmV2LnhtbERPS2vCQBC+C/6HZYTedKP1RXSVUhDai1BTPA/ZMYlm&#10;Z2N21LS/3j0Uevz43utt52p1pzZUng2MRwko4tzbigsD39luuAQVBNli7ZkM/FCA7abfW2Nq/YO/&#10;6H6QQsUQDikaKEWaVOuQl+QwjHxDHLmTbx1KhG2hbYuPGO5qPUmSuXZYcWwosaH3kvLL4eYMXF6P&#10;0/N8MrtW2WeYLcZ7OWa/YszLoHtbgRLq5F/85/6wBqZxffwSf4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2x3TBAAAA2wAAAA8AAAAAAAAAAAAAAAAAmAIAAGRycy9kb3du&#10;cmV2LnhtbFBLBQYAAAAABAAEAPUAAACGAwAAAAA=&#10;" fillcolor="#37dbd3" strokecolor="#030" strokeweight="3pt">
              <v:textbox style="layout-flow:vertical-ideographic;mso-next-textbox:#矩形 40" inset="0,0,0,0">
                <w:txbxContent>
                  <w:p w:rsidR="00C24FA7" w:rsidRPr="00D40A1C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  <w:rPr>
                        <w:rFonts w:ascii="微軟正黑體" w:eastAsia="微軟正黑體" w:hAnsi="微軟正黑體" w:cs="Times New Roman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</w:pPr>
                    <w:r w:rsidRPr="00D40A1C"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科技技術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圖案 60" o:spid="_x0000_s5189" type="#_x0000_t34" style="position:absolute;left:1838;top:6978;width:4220;height:22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Gp8QAAADbAAAADwAAAGRycy9kb3ducmV2LnhtbESPT2vCQBTE7wW/w/KE3upGKTakbiQI&#10;guTSNq331+zLH82+DdmtJv30bqHgcZiZ3zCb7Wg6caHBtZYVLBcRCOLS6pZrBV+f+6cYhPPIGjvL&#10;pGAiB9t09rDBRNsrf9Cl8LUIEHYJKmi87xMpXdmQQbewPXHwKjsY9EEOtdQDXgPcdHIVRWtpsOWw&#10;0GBPu4bKc/FjFIz6mOnf+O1UVsf8O5o4f3mPUanH+Zi9gvA0+nv4v33QCp6X8Pcl/AC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AanxAAAANsAAAAPAAAAAAAAAAAA&#10;AAAAAKECAABkcnMvZG93bnJldi54bWxQSwUGAAAAAAQABAD5AAAAkgMAAAAA&#10;" adj="21363" strokecolor="windowText" strokeweight="1.75pt"/>
            <v:rect id="矩形 13" o:spid="_x0000_s6193" style="position:absolute;left:10632;top:5072;width:458;height:1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DrsIA&#10;AADbAAAADwAAAGRycy9kb3ducmV2LnhtbERPTYvCMBC9C/6HMIIX0VRXRLpGUUFZBJHqHvY4NLNt&#10;sZmUJtru/nojCN7m8T5nsWpNKe5Uu8KygvEoAkGcWl1wpuD7shvOQTiPrLG0TAr+yMFq2e0sMNa2&#10;4YTuZ5+JEMIuRgW591UspUtzMuhGtiIO3K+tDfoA60zqGpsQbko5iaKZNFhwaMixom1O6fV8Mwo2&#10;bvzPP8kuaQ7TaLtfH9zgeJor1e+1608Qnlr/Fr/cXzrM/4DnL+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YOuwgAAANsAAAAPAAAAAAAAAAAAAAAAAJgCAABkcnMvZG93&#10;bnJldi54bWxQSwUGAAAAAAQABAD1AAAAhwMAAAAA&#10;" fillcolor="#37dbd3" strokecolor="#030" strokeweight="3pt">
              <v:textbox style="layout-flow:vertical-ideographic" inset="0,,0">
                <w:txbxContent>
                  <w:p w:rsidR="00C24FA7" w:rsidRPr="00D40A1C" w:rsidRDefault="00C24FA7" w:rsidP="00D40A1C">
                    <w:pPr>
                      <w:pStyle w:val="Web"/>
                      <w:spacing w:before="0" w:beforeAutospacing="0" w:after="0" w:afterAutospacing="0" w:line="440" w:lineRule="exact"/>
                      <w:jc w:val="center"/>
                      <w:rPr>
                        <w:rFonts w:ascii="微軟正黑體" w:eastAsia="微軟正黑體" w:hAnsi="微軟正黑體" w:cs="Times New Roman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3300"/>
                        <w:kern w:val="24"/>
                        <w:sz w:val="32"/>
                        <w:szCs w:val="32"/>
                      </w:rPr>
                      <w:t>會務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矩形 22" o:spid="_x0000_s5139" style="position:absolute;margin-left:592.1pt;margin-top:83.4pt;width:28.35pt;height:79.4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" fillcolor="#37dbd3" strokecolor="#030" strokeweight="3pt">
            <v:textbox style="layout-flow:vertical-ideographic;mso-next-textbox:#矩形 22" inset="0,,0">
              <w:txbxContent>
                <w:p w:rsidR="00C24FA7" w:rsidRDefault="00C24FA7" w:rsidP="00320147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320147">
                    <w:rPr>
                      <w:rFonts w:ascii="微軟正黑體" w:eastAsia="微軟正黑體" w:hAnsi="微軟正黑體" w:cs="+mn-cs" w:hint="eastAsia"/>
                      <w:b/>
                      <w:bCs/>
                      <w:color w:val="003300"/>
                      <w:kern w:val="24"/>
                      <w:sz w:val="32"/>
                      <w:szCs w:val="32"/>
                    </w:rPr>
                    <w:t>會員</w:t>
                  </w:r>
                </w:p>
              </w:txbxContent>
            </v:textbox>
          </v:rect>
        </w:pict>
      </w: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20147" w:rsidRPr="003E7820" w:rsidRDefault="00320147" w:rsidP="00320147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3557BA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pict>
          <v:shape id="文字方塊 41" o:spid="_x0000_s5125" type="#_x0000_t202" style="position:absolute;margin-left:566.1pt;margin-top:100pt;width:2.3pt;height:34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" filled="f" stroked="f">
            <v:textbox style="mso-next-textbox:#文字方塊 41;mso-fit-shape-to-text:t">
              <w:txbxContent>
                <w:p w:rsidR="00C24FA7" w:rsidRDefault="00C24FA7" w:rsidP="00320147">
                  <w:pPr>
                    <w:pStyle w:val="Web"/>
                    <w:spacing w:before="0" w:beforeAutospacing="0" w:after="0" w:afterAutospacing="0"/>
                    <w:ind w:leftChars="-708" w:left="-1699"/>
                  </w:pPr>
                  <w:r w:rsidRPr="00320147">
                    <w:rPr>
                      <w:rFonts w:ascii="微軟正黑體" w:eastAsia="微軟正黑體" w:hAnsi="微軟正黑體" w:cs="+mn-cs" w:hint="eastAsia"/>
                      <w:b/>
                      <w:bCs/>
                      <w:color w:val="800000"/>
                      <w:kern w:val="24"/>
                      <w:sz w:val="32"/>
                      <w:szCs w:val="32"/>
                    </w:rPr>
                    <w:t>投入input</w:t>
                  </w:r>
                </w:p>
              </w:txbxContent>
            </v:textbox>
          </v:shape>
        </w:pic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ED4190">
      <w:pPr>
        <w:numPr>
          <w:ilvl w:val="2"/>
          <w:numId w:val="37"/>
        </w:numPr>
        <w:spacing w:afterLines="150" w:after="360" w:line="500" w:lineRule="exact"/>
        <w:ind w:left="1418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訓練需求調查：</w: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627D22" w:rsidRPr="003E7820" w:rsidRDefault="003557BA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</w:r>
      <w:r>
        <w:rPr>
          <w:rFonts w:ascii="微軟正黑體" w:eastAsia="微軟正黑體" w:hAnsi="微軟正黑體"/>
          <w:sz w:val="28"/>
          <w:szCs w:val="28"/>
        </w:rPr>
        <w:pict>
          <v:group id="_x0000_s5961" editas="canvas" style="width:523.3pt;height:344.55pt;mso-position-horizontal-relative:char;mso-position-vertical-relative:line" coordorigin="2361,3541" coordsize="7200,4346">
            <o:lock v:ext="edit" aspectratio="t"/>
            <v:shape id="_x0000_s5962" type="#_x0000_t75" style="position:absolute;left:2361;top:3541;width:7200;height:4346" o:preferrelative="f" stroked="t">
              <v:fill o:detectmouseclick="t"/>
              <v:path o:extrusionok="t" o:connecttype="none"/>
              <o:lock v:ext="edit" text="t"/>
            </v:shape>
            <v:shape id="_x0000_s5964" type="#_x0000_t32" style="position:absolute;left:6020;top:7327;width:0;height:162" o:connectortype="straight">
              <v:stroke endarrow="block"/>
            </v:shape>
            <v:shape id="_x0000_s5965" type="#_x0000_t202" style="position:absolute;left:2361;top:3541;width:477;height:406">
              <v:textbox style="mso-next-textbox:#_x0000_s5965">
                <w:txbxContent>
                  <w:p w:rsidR="00C24FA7" w:rsidRPr="00770B0D" w:rsidRDefault="00C24FA7" w:rsidP="00627D22">
                    <w:pPr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  <w:t>圖</w:t>
                    </w:r>
                  </w:p>
                </w:txbxContent>
              </v:textbox>
            </v:shape>
            <v:shape id="_x0000_s5966" type="#_x0000_t32" style="position:absolute;left:5896;top:4215;width:0;height:122" o:connectortype="straight"/>
            <v:shape id="_x0000_s5967" type="#_x0000_t32" style="position:absolute;left:4602;top:4337;width:3078;height:0" o:connectortype="straight"/>
            <v:shape id="_x0000_s5968" type="#_x0000_t32" style="position:absolute;left:7680;top:4337;width:0;height:139" o:connectortype="straight"/>
            <v:shape id="_x0000_s5969" type="#_x0000_t32" style="position:absolute;left:4602;top:4337;width:0;height:188" o:connectortype="straight"/>
            <v:shape id="_x0000_s5970" type="#_x0000_t32" style="position:absolute;left:3964;top:4932;width:4112;height:0" o:connectortype="straight"/>
            <v:shape id="_x0000_s5971" type="#_x0000_t32" style="position:absolute;left:3964;top:4836;width:0;height:96" o:connectortype="straight"/>
            <v:shape id="_x0000_s5972" type="#_x0000_t32" style="position:absolute;left:8076;top:4785;width:1;height:147" o:connectortype="straight"/>
            <v:shape id="_x0000_s5973" type="#_x0000_t32" style="position:absolute;left:6002;top:4932;width:0;height:107" o:connectortype="straight">
              <v:stroke endarrow="block"/>
            </v:shape>
            <v:shape id="_x0000_s5974" type="#_x0000_t32" style="position:absolute;left:6002;top:5341;width:0;height:183" o:connectortype="straight">
              <v:stroke endarrow="block"/>
            </v:shape>
            <v:shape id="_x0000_s5975" type="#_x0000_t32" style="position:absolute;left:6002;top:5825;width:0;height:177" o:connectortype="straight">
              <v:stroke endarrow="block"/>
            </v:shape>
            <v:shape id="_x0000_s5976" type="#_x0000_t32" style="position:absolute;left:6002;top:6304;width:0;height:163" o:connectortype="straight">
              <v:stroke endarrow="block"/>
            </v:shape>
            <v:shape id="_x0000_s5977" type="#_x0000_t32" style="position:absolute;left:6002;top:6769;width:0;height:171" o:connectortype="straight">
              <v:stroke endarrow="block"/>
            </v:shape>
            <v:rect id="_x0000_s5978" style="position:absolute;left:5323;top:3905;width:1482;height:310">
              <v:textbox style="mso-next-textbox:#_x0000_s5978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訓練需求</w:t>
                    </w:r>
                  </w:p>
                </w:txbxContent>
              </v:textbox>
            </v:rect>
            <v:rect id="_x0000_s5979" style="position:absolute;left:3148;top:4525;width:1724;height:311">
              <v:textbox style="mso-next-textbox:#_x0000_s5979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外部</w:t>
                    </w:r>
                  </w:p>
                </w:txbxContent>
              </v:textbox>
            </v:rect>
            <v:rect id="_x0000_s5980" style="position:absolute;left:7232;top:4476;width:1536;height:309">
              <v:textbox style="mso-next-textbox:#_x0000_s5980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內部</w:t>
                    </w:r>
                  </w:p>
                </w:txbxContent>
              </v:textbox>
            </v:rect>
            <v:group id="_x0000_s6031" style="position:absolute;left:3148;top:3863;width:1381;height:662" coordorigin="3148,3863" coordsize="1381,662">
              <v:rect id="_x0000_s5982" style="position:absolute;left:3504;top:3863;width:329;height:662">
                <v:textbox style="layout-flow:vertical-ideographic;mso-next-textbox:#_x0000_s5982" inset="0,0,0,0">
                  <w:txbxContent>
                    <w:p w:rsidR="00C24FA7" w:rsidRPr="00770B0D" w:rsidRDefault="00C24FA7" w:rsidP="00627D22">
                      <w:pPr>
                        <w:spacing w:line="20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770B0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客戶/學員</w:t>
                      </w:r>
                    </w:p>
                  </w:txbxContent>
                </v:textbox>
              </v:rect>
              <v:rect id="_x0000_s5983" style="position:absolute;left:3148;top:3863;width:329;height:662">
                <v:textbox style="layout-flow:vertical-ideographic;mso-next-textbox:#_x0000_s5983" inset="0,0,0,0">
                  <w:txbxContent>
                    <w:p w:rsidR="00C24FA7" w:rsidRPr="00770B0D" w:rsidRDefault="00C24FA7" w:rsidP="00627D22">
                      <w:pPr>
                        <w:spacing w:line="200" w:lineRule="exact"/>
                        <w:rPr>
                          <w:rFonts w:ascii="微軟正黑體" w:eastAsia="微軟正黑體" w:hAnsi="微軟正黑體"/>
                          <w:sz w:val="16"/>
                          <w:szCs w:val="20"/>
                        </w:rPr>
                      </w:pPr>
                      <w:r w:rsidRPr="00770B0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市場需求</w:t>
                      </w:r>
                    </w:p>
                  </w:txbxContent>
                </v:textbox>
              </v:rect>
              <v:rect id="_x0000_s5984" style="position:absolute;left:3847;top:3863;width:328;height:662">
                <v:textbox style="layout-flow:vertical-ideographic;mso-next-textbox:#_x0000_s5984" inset="0,0,0,0">
                  <w:txbxContent>
                    <w:p w:rsidR="00C24FA7" w:rsidRPr="00770B0D" w:rsidRDefault="00C24FA7" w:rsidP="00627D22">
                      <w:pPr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770B0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政策</w:t>
                      </w:r>
                    </w:p>
                  </w:txbxContent>
                </v:textbox>
              </v:rect>
              <v:rect id="_x0000_s5985" style="position:absolute;left:4200;top:3863;width:329;height:662">
                <v:textbox style="layout-flow:vertical-ideographic;mso-next-textbox:#_x0000_s5985" inset="0,0,0,0">
                  <w:txbxContent>
                    <w:p w:rsidR="00C24FA7" w:rsidRPr="00770B0D" w:rsidRDefault="00C24FA7" w:rsidP="00627D22">
                      <w:pPr>
                        <w:spacing w:line="20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770B0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科技技術</w:t>
                      </w:r>
                    </w:p>
                  </w:txbxContent>
                </v:textbox>
              </v:rect>
            </v:group>
            <v:rect id="_x0000_s5987" style="position:absolute;left:8150;top:3815;width:303;height:661">
              <v:textbox style="layout-flow:vertical-ideographic;mso-next-textbox:#_x0000_s5987" inset="0,0,0,0">
                <w:txbxContent>
                  <w:p w:rsidR="00C24FA7" w:rsidRPr="00770B0D" w:rsidRDefault="00C24FA7" w:rsidP="00627D22">
                    <w:pPr>
                      <w:spacing w:line="200" w:lineRule="exact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會務人員</w:t>
                    </w:r>
                  </w:p>
                </w:txbxContent>
              </v:textbox>
            </v:rect>
            <v:rect id="_x0000_s5988" style="position:absolute;left:7822;top:3815;width:303;height:661">
              <v:textbox style="layout-flow:vertical-ideographic;mso-next-textbox:#_x0000_s5988" inset="0,0,0,0">
                <w:txbxContent>
                  <w:p w:rsidR="00C24FA7" w:rsidRPr="00770B0D" w:rsidRDefault="00C24FA7" w:rsidP="00627D22">
                    <w:pPr>
                      <w:spacing w:line="200" w:lineRule="exact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會員</w:t>
                    </w:r>
                  </w:p>
                </w:txbxContent>
              </v:textbox>
            </v:rect>
            <v:rect id="_x0000_s5989" style="position:absolute;left:8465;top:3815;width:303;height:661">
              <v:textbox style="layout-flow:vertical-ideographic;mso-next-textbox:#_x0000_s5989" inset="0,0,0,0">
                <w:txbxContent>
                  <w:p w:rsidR="00C24FA7" w:rsidRPr="00770B0D" w:rsidRDefault="00C24FA7" w:rsidP="00627D22">
                    <w:pPr>
                      <w:spacing w:line="200" w:lineRule="exact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理監事</w:t>
                    </w:r>
                  </w:p>
                </w:txbxContent>
              </v:textbox>
            </v:rect>
            <v:rect id="_x0000_s5990" style="position:absolute;left:5114;top:5039;width:1946;height:302">
              <v:textbox style="mso-next-textbox:#_x0000_s5990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訓練需求調查設計</w:t>
                    </w:r>
                  </w:p>
                </w:txbxContent>
              </v:textbox>
            </v:rect>
            <v:rect id="_x0000_s5991" style="position:absolute;left:5114;top:5524;width:1946;height:301">
              <v:textbox style="mso-next-textbox:#_x0000_s5991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發放訓練需求調查表</w:t>
                    </w:r>
                  </w:p>
                </w:txbxContent>
              </v:textbox>
            </v:rect>
            <v:rect id="_x0000_s5992" style="position:absolute;left:5114;top:6002;width:1946;height:302">
              <v:textbox style="mso-next-textbox:#_x0000_s5992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訓練需求調查分析統計</w:t>
                    </w:r>
                  </w:p>
                </w:txbxContent>
              </v:textbox>
            </v:rect>
            <v:rect id="_x0000_s5993" style="position:absolute;left:5114;top:6467;width:1946;height:302">
              <v:textbox style="mso-next-textbox:#_x0000_s5993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統計結果</w:t>
                    </w:r>
                  </w:p>
                </w:txbxContent>
              </v:textbox>
            </v:rect>
            <v:rect id="_x0000_s5994" style="position:absolute;left:5114;top:7512;width:1946;height:301">
              <v:textbox style="mso-next-textbox:#_x0000_s5994">
                <w:txbxContent>
                  <w:p w:rsidR="00C24FA7" w:rsidRPr="00770B0D" w:rsidRDefault="00C24FA7" w:rsidP="00627D22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訂定年度訓練計劃</w:t>
                    </w:r>
                  </w:p>
                </w:txbxContent>
              </v:textbox>
            </v:rect>
            <v:shape id="_x0000_s5995" type="#_x0000_t4" style="position:absolute;left:5469;top:6933;width:1091;height:394">
              <v:textbox style="mso-next-textbox:#_x0000_s5995">
                <w:txbxContent>
                  <w:p w:rsidR="00C24FA7" w:rsidRPr="00770B0D" w:rsidRDefault="00C24FA7" w:rsidP="00627D22">
                    <w:pPr>
                      <w:spacing w:line="240" w:lineRule="exact"/>
                      <w:ind w:firstLineChars="50" w:firstLine="120"/>
                      <w:rPr>
                        <w:rFonts w:ascii="微軟正黑體" w:eastAsia="微軟正黑體" w:hAnsi="微軟正黑體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</w:rPr>
                      <w:t>審核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5C52" w:rsidRPr="003E7820" w:rsidRDefault="00B65C52" w:rsidP="00ED4190">
      <w:pPr>
        <w:numPr>
          <w:ilvl w:val="2"/>
          <w:numId w:val="37"/>
        </w:numPr>
        <w:spacing w:beforeLines="200" w:before="480" w:line="500" w:lineRule="exact"/>
        <w:ind w:left="1843" w:hanging="992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需求調查時機</w:t>
      </w:r>
    </w:p>
    <w:p w:rsidR="00B65C52" w:rsidRPr="003E7820" w:rsidRDefault="00B65C52" w:rsidP="00ED4190">
      <w:pPr>
        <w:pStyle w:val="af8"/>
        <w:widowControl/>
        <w:spacing w:beforeLines="100" w:before="240" w:afterLines="100" w:after="240" w:line="500" w:lineRule="exact"/>
        <w:ind w:leftChars="590" w:left="1416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本會於每年召開會員</w:t>
      </w:r>
      <w:r w:rsidR="008A4AF9" w:rsidRPr="003E7820">
        <w:rPr>
          <w:rFonts w:ascii="微軟正黑體" w:eastAsia="微軟正黑體" w:hAnsi="微軟正黑體" w:hint="eastAsia"/>
          <w:sz w:val="28"/>
          <w:szCs w:val="28"/>
        </w:rPr>
        <w:t>(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代表</w:t>
      </w:r>
      <w:r w:rsidR="008A4AF9" w:rsidRPr="003E7820">
        <w:rPr>
          <w:rFonts w:ascii="微軟正黑體" w:eastAsia="微軟正黑體" w:hAnsi="微軟正黑體" w:hint="eastAsia"/>
          <w:sz w:val="28"/>
          <w:szCs w:val="28"/>
        </w:rPr>
        <w:t>)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大會前，由訓練組依據上年度訓練執行結果、及評估本會組織發展需要，進行訓練需求調查及分析後，提供擬訂年度訓練計劃規劃之依據。【附表</w:t>
      </w:r>
      <w:r w:rsidR="00627D22" w:rsidRPr="003E7820">
        <w:rPr>
          <w:rFonts w:ascii="微軟正黑體" w:eastAsia="微軟正黑體" w:hAnsi="微軟正黑體" w:hint="eastAsia"/>
          <w:sz w:val="28"/>
          <w:szCs w:val="28"/>
        </w:rPr>
        <w:t>五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年度訓練計劃】</w:t>
      </w:r>
    </w:p>
    <w:p w:rsidR="00B65C52" w:rsidRPr="003E7820" w:rsidRDefault="00B65C52" w:rsidP="00AE43E8">
      <w:pPr>
        <w:pStyle w:val="Web"/>
        <w:numPr>
          <w:ilvl w:val="3"/>
          <w:numId w:val="37"/>
        </w:numPr>
        <w:spacing w:before="0" w:beforeAutospacing="0" w:after="0" w:afterAutospacing="0" w:line="500" w:lineRule="exact"/>
        <w:ind w:leftChars="532" w:left="2411" w:hangingChars="405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每年配合次年度的職訓局訓練課程之需求計劃，進行訓練需求之調查。</w:t>
      </w:r>
    </w:p>
    <w:p w:rsidR="00B65C52" w:rsidRPr="003E7820" w:rsidRDefault="00B65C52" w:rsidP="00770B0D">
      <w:pPr>
        <w:pStyle w:val="Web"/>
        <w:numPr>
          <w:ilvl w:val="3"/>
          <w:numId w:val="37"/>
        </w:numPr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配合委辦單位之需求隨時辦理需求分析作業。</w:t>
      </w:r>
    </w:p>
    <w:p w:rsidR="00B65C52" w:rsidRPr="003E7820" w:rsidRDefault="00B65C52" w:rsidP="00ED4190">
      <w:pPr>
        <w:numPr>
          <w:ilvl w:val="2"/>
          <w:numId w:val="37"/>
        </w:numPr>
        <w:spacing w:beforeLines="150" w:before="360" w:line="500" w:lineRule="exact"/>
        <w:ind w:left="1418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訓練需求調查方式及分析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「訓練需求調查表」之項目彙整分析。【附表三訓練需求調查表】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學員「課程中滿意度調查表」、「參訓學員意</w:t>
      </w:r>
      <w:r w:rsidR="00E41A3B" w:rsidRPr="003E7820">
        <w:rPr>
          <w:rFonts w:ascii="微軟正黑體" w:eastAsia="微軟正黑體" w:hAnsi="微軟正黑體" w:hint="eastAsia"/>
          <w:sz w:val="28"/>
          <w:szCs w:val="28"/>
        </w:rPr>
        <w:t>見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調查表」之建議，彙整分析。</w:t>
      </w:r>
    </w:p>
    <w:p w:rsidR="00B65C52" w:rsidRPr="003E7820" w:rsidRDefault="00B65C52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訂定年度訓練計劃：  </w:t>
      </w:r>
    </w:p>
    <w:p w:rsidR="00BF0F82" w:rsidRPr="003E7820" w:rsidRDefault="003557BA" w:rsidP="009D15D2">
      <w:pPr>
        <w:spacing w:line="500" w:lineRule="exact"/>
        <w:ind w:left="85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_x0000_s6198" style="position:absolute;left:0;text-align:left;margin-left:39.4pt;margin-top:2.75pt;width:450.6pt;height:387.6pt;z-index:251665408" coordorigin="1508,1275" coordsize="9012,7752">
            <v:shape id="_x0000_s5348" type="#_x0000_t202" style="position:absolute;left:1508;top:1275;width:895;height:432">
              <v:textbox style="mso-next-textbox:#_x0000_s5348" inset=".5mm,.3mm,.5mm,.3mm">
                <w:txbxContent>
                  <w:p w:rsidR="00C24FA7" w:rsidRPr="00770B0D" w:rsidRDefault="00C24FA7" w:rsidP="00CA2621">
                    <w:pPr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</w:pPr>
                    <w:r w:rsidRPr="00770B0D"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  <w:t>圖</w:t>
                    </w:r>
                  </w:p>
                  <w:p w:rsidR="00C24FA7" w:rsidRPr="00CA621B" w:rsidRDefault="00C24FA7" w:rsidP="00CA621B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</w:p>
                </w:txbxContent>
              </v:textbox>
            </v:shape>
            <v:rect id="_x0000_s5350" style="position:absolute;left:1508;top:1275;width:9012;height:7752" filled="f">
              <v:textbox style="mso-next-textbox:#_x0000_s5350" inset=".5mm,.3mm,.5mm,.3mm">
                <w:txbxContent>
                  <w:p w:rsidR="00C24FA7" w:rsidRPr="00CA621B" w:rsidRDefault="00C24FA7" w:rsidP="00627D22">
                    <w:pPr>
                      <w:spacing w:line="240" w:lineRule="exact"/>
                      <w:ind w:firstLineChars="1350" w:firstLine="3240"/>
                      <w:rPr>
                        <w:rFonts w:ascii="微軟正黑體" w:eastAsia="微軟正黑體" w:hAnsi="微軟正黑體"/>
                      </w:rPr>
                    </w:pPr>
                    <w:r w:rsidRPr="00CA621B">
                      <w:rPr>
                        <w:rFonts w:ascii="微軟正黑體" w:eastAsia="微軟正黑體" w:hAnsi="微軟正黑體" w:hint="eastAsia"/>
                      </w:rPr>
                      <w:t>年度訓練計畫  流程</w:t>
                    </w:r>
                  </w:p>
                </w:txbxContent>
              </v:textbox>
            </v:rect>
            <v:group id="_x0000_s5352" editas="canvas" style="position:absolute;left:2146;top:3655;width:8374;height:5372" coordorigin="720,2643" coordsize="8374,6887">
              <o:lock v:ext="edit" aspectratio="t"/>
              <v:shape id="_x0000_s5353" type="#_x0000_t75" style="position:absolute;left:720;top:2643;width:8374;height:6887" o:preferrelative="f">
                <v:fill o:detectmouseclick="t"/>
                <v:path o:extrusionok="t" o:connecttype="none"/>
              </v:shape>
              <v:line id="_x0000_s5354" style="position:absolute" from="4540,3544" to="4541,3980">
                <v:stroke endarrow="block"/>
              </v:line>
              <v:shape id="_x0000_s5355" type="#_x0000_t202" style="position:absolute;left:3356;top:8992;width:2385;height:484">
                <v:textbox style="mso-next-textbox:#_x0000_s5355" inset="2.20981mm,1.1049mm,2.20981mm,1.1049mm">
                  <w:txbxContent>
                    <w:p w:rsidR="00C24FA7" w:rsidRPr="00CA621B" w:rsidRDefault="00C24FA7" w:rsidP="00CA62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微軟正黑體" w:eastAsia="微軟正黑體" w:hAnsi="微軟正黑體" w:cs="華康隸書體W5"/>
                          <w:b/>
                          <w:bCs/>
                          <w:lang w:val="zh-TW"/>
                        </w:rPr>
                      </w:pPr>
                      <w:r w:rsidRPr="00CA621B">
                        <w:rPr>
                          <w:rFonts w:ascii="微軟正黑體" w:eastAsia="微軟正黑體" w:hAnsi="微軟正黑體" w:cs="標楷體" w:hint="eastAsia"/>
                          <w:lang w:val="zh-TW"/>
                        </w:rPr>
                        <w:t>執  行</w:t>
                      </w:r>
                    </w:p>
                  </w:txbxContent>
                </v:textbox>
              </v:shape>
              <v:shape id="_x0000_s5356" type="#_x0000_t4" style="position:absolute;left:2166;top:7187;width:2147;height:1111">
                <v:textbox style="mso-next-textbox:#_x0000_s5356" inset="2.20981mm,1.1049mm,2.20981mm,1.1049mm">
                  <w:txbxContent>
                    <w:p w:rsidR="00C24FA7" w:rsidRPr="00CA621B" w:rsidRDefault="00C24FA7" w:rsidP="00CA62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微軟正黑體" w:eastAsia="微軟正黑體" w:hAnsi="微軟正黑體" w:cs="華康隸書體W5"/>
                          <w:bCs/>
                          <w:sz w:val="22"/>
                          <w:lang w:val="zh-TW"/>
                        </w:rPr>
                      </w:pPr>
                      <w:r w:rsidRPr="00CA621B">
                        <w:rPr>
                          <w:rFonts w:ascii="微軟正黑體" w:eastAsia="微軟正黑體" w:hAnsi="微軟正黑體" w:cs="華康隸書體W5" w:hint="eastAsia"/>
                          <w:bCs/>
                          <w:sz w:val="22"/>
                          <w:lang w:val="zh-TW"/>
                        </w:rPr>
                        <w:t>北訓審查</w:t>
                      </w:r>
                    </w:p>
                  </w:txbxContent>
                </v:textbox>
              </v:shape>
              <v:line id="_x0000_s5357" style="position:absolute" from="3269,6665" to="3270,7204">
                <v:stroke endarrow="block"/>
              </v:line>
              <v:shape id="_x0000_s5358" type="#_x0000_t202" style="position:absolute;left:3081;top:2643;width:2964;height:921">
                <v:textbox style="mso-next-textbox:#_x0000_s5358" inset="2.20981mm,1.1049mm,2.20981mm,1.1049mm">
                  <w:txbxContent>
                    <w:p w:rsidR="00C24FA7" w:rsidRPr="00CA621B" w:rsidRDefault="00C24FA7" w:rsidP="00CA62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微軟正黑體" w:eastAsia="微軟正黑體" w:hAnsi="微軟正黑體" w:cs="標楷體"/>
                          <w:lang w:val="zh-TW"/>
                        </w:rPr>
                      </w:pPr>
                      <w:r w:rsidRPr="00CA621B">
                        <w:rPr>
                          <w:rFonts w:ascii="微軟正黑體" w:eastAsia="微軟正黑體" w:hAnsi="微軟正黑體" w:cs="標楷體" w:hint="eastAsia"/>
                          <w:lang w:val="zh-TW"/>
                        </w:rPr>
                        <w:t>擬編年度訓練計畫草案</w:t>
                      </w:r>
                    </w:p>
                    <w:p w:rsidR="00C24FA7" w:rsidRPr="00CA621B" w:rsidRDefault="00C24FA7" w:rsidP="00CA62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微軟正黑體" w:eastAsia="微軟正黑體" w:hAnsi="微軟正黑體" w:cs="華康隸書體W5"/>
                          <w:b/>
                          <w:bCs/>
                          <w:lang w:val="zh-TW"/>
                        </w:rPr>
                      </w:pPr>
                      <w:r w:rsidRPr="00CA621B">
                        <w:rPr>
                          <w:rFonts w:ascii="微軟正黑體" w:eastAsia="微軟正黑體" w:hAnsi="微軟正黑體" w:cs="標楷體" w:hint="eastAsia"/>
                          <w:lang w:val="zh-TW"/>
                        </w:rPr>
                        <w:t>及課程規劃書</w:t>
                      </w:r>
                    </w:p>
                  </w:txbxContent>
                </v:textbox>
              </v:shape>
              <v:line id="_x0000_s5359" style="position:absolute" from="5994,4560" to="6960,4561"/>
              <v:line id="_x0000_s5360" style="position:absolute;flip:y" from="6945,3344" to="6948,4514"/>
              <v:line id="_x0000_s5361" style="position:absolute;flip:x" from="6121,3329" to="6960,3330">
                <v:stroke endarrow="block"/>
              </v:line>
              <v:shape id="_x0000_s5362" type="#_x0000_t202" style="position:absolute;left:6960;top:3704;width:719;height:540" stroked="f">
                <v:textbox style="mso-next-textbox:#_x0000_s5362">
                  <w:txbxContent>
                    <w:p w:rsidR="00C24FA7" w:rsidRPr="00CA621B" w:rsidRDefault="00C24FA7" w:rsidP="00CA621B">
                      <w:pPr>
                        <w:spacing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/>
                        </w:rPr>
                        <w:t>NO</w:t>
                      </w:r>
                    </w:p>
                  </w:txbxContent>
                </v:textbox>
              </v:shape>
              <v:shape id="_x0000_s5363" type="#_x0000_t4" style="position:absolute;left:3081;top:4033;width:2964;height:1082">
                <v:textbox style="mso-next-textbox:#_x0000_s5363" inset="2.20981mm,1.1049mm,2.20981mm,1.1049mm">
                  <w:txbxContent>
                    <w:p w:rsidR="00C24FA7" w:rsidRPr="00915790" w:rsidRDefault="00C24FA7" w:rsidP="0091579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微軟正黑體" w:eastAsia="微軟正黑體" w:hAnsi="微軟正黑體" w:cs="華康隸書體W5"/>
                          <w:b/>
                          <w:bCs/>
                          <w:lang w:val="zh-TW"/>
                        </w:rPr>
                      </w:pPr>
                      <w:r w:rsidRPr="00915790">
                        <w:rPr>
                          <w:rFonts w:ascii="微軟正黑體" w:eastAsia="微軟正黑體" w:hAnsi="微軟正黑體" w:cs="標楷體" w:hint="eastAsia"/>
                          <w:lang w:val="zh-TW"/>
                        </w:rPr>
                        <w:t>通過</w:t>
                      </w:r>
                    </w:p>
                  </w:txbxContent>
                </v:textbox>
              </v:shape>
              <v:shape id="_x0000_s5364" type="#_x0000_t202" style="position:absolute;left:4935;top:4980;width:840;height:538" stroked="f">
                <v:textbox style="mso-next-textbox:#_x0000_s5364">
                  <w:txbxContent>
                    <w:p w:rsidR="00C24FA7" w:rsidRPr="00CA621B" w:rsidRDefault="00C24FA7" w:rsidP="00CA621B">
                      <w:pPr>
                        <w:spacing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/>
                        </w:rPr>
                        <w:t>YES</w:t>
                      </w:r>
                    </w:p>
                  </w:txbxContent>
                </v:textbox>
              </v:shape>
              <v:shape id="_x0000_s5365" type="#_x0000_t202" style="position:absolute;left:1680;top:7900;width:719;height:449" stroked="f">
                <v:textbox style="mso-next-textbox:#_x0000_s5365">
                  <w:txbxContent>
                    <w:p w:rsidR="00C24FA7" w:rsidRPr="00CA621B" w:rsidRDefault="00C24FA7" w:rsidP="00CA621B">
                      <w:pPr>
                        <w:spacing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/>
                        </w:rPr>
                        <w:t>NO</w:t>
                      </w:r>
                    </w:p>
                  </w:txbxContent>
                </v:textbox>
              </v:shape>
              <v:shape id="_x0000_s5366" type="#_x0000_t202" style="position:absolute;left:3360;top:8226;width:840;height:489" stroked="f">
                <v:textbox style="mso-next-textbox:#_x0000_s5366">
                  <w:txbxContent>
                    <w:p w:rsidR="00C24FA7" w:rsidRPr="00CA621B" w:rsidRDefault="00C24FA7" w:rsidP="00CA621B">
                      <w:pPr>
                        <w:spacing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/>
                        </w:rPr>
                        <w:t>YES</w:t>
                      </w:r>
                    </w:p>
                  </w:txbxContent>
                </v:textbox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5367" type="#_x0000_t120" style="position:absolute;left:1030;top:7188;width:718;height:1248">
                <v:textbox style="mso-next-textbox:#_x0000_s5367">
                  <w:txbxContent>
                    <w:p w:rsidR="00C24FA7" w:rsidRPr="00CA621B" w:rsidRDefault="00C24FA7" w:rsidP="00CA621B">
                      <w:pPr>
                        <w:spacing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結案</w:t>
                      </w:r>
                    </w:p>
                  </w:txbxContent>
                </v:textbox>
              </v:shape>
              <v:shape id="_x0000_s5368" type="#_x0000_t202" style="position:absolute;left:2422;top:5917;width:1587;height:770">
                <v:textbox style="mso-next-textbox:#_x0000_s5368" inset="2.20981mm,1.1049mm,2.20981mm,1.1049mm">
                  <w:txbxContent>
                    <w:p w:rsidR="00C24FA7" w:rsidRPr="00CA621B" w:rsidRDefault="00C24FA7" w:rsidP="00CA62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微軟正黑體" w:eastAsia="微軟正黑體" w:hAnsi="微軟正黑體" w:cs="華康隸書體W5"/>
                          <w:b/>
                          <w:bCs/>
                          <w:lang w:val="zh-TW"/>
                        </w:rPr>
                      </w:pPr>
                      <w:r w:rsidRPr="00CA621B">
                        <w:rPr>
                          <w:rFonts w:ascii="微軟正黑體" w:eastAsia="微軟正黑體" w:hAnsi="微軟正黑體" w:cs="標楷體" w:hint="eastAsia"/>
                          <w:lang w:val="zh-TW"/>
                        </w:rPr>
                        <w:t xml:space="preserve">申請提升勞工自主學習計畫  </w:t>
                      </w:r>
                    </w:p>
                  </w:txbxContent>
                </v:textbox>
              </v:shape>
              <v:shape id="_x0000_s5369" type="#_x0000_t202" style="position:absolute;left:4947;top:5898;width:1587;height:789">
                <v:textbox style="mso-next-textbox:#_x0000_s5369" inset="2.20981mm,1.1049mm,2.20981mm,1.1049mm">
                  <w:txbxContent>
                    <w:p w:rsidR="00C24FA7" w:rsidRPr="00CA621B" w:rsidRDefault="00C24FA7" w:rsidP="00CA621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微軟正黑體" w:eastAsia="微軟正黑體" w:hAnsi="微軟正黑體" w:cs="華康隸書體W5"/>
                          <w:b/>
                          <w:bCs/>
                          <w:lang w:val="zh-TW"/>
                        </w:rPr>
                      </w:pPr>
                      <w:r w:rsidRPr="00CA621B">
                        <w:rPr>
                          <w:rFonts w:ascii="微軟正黑體" w:eastAsia="微軟正黑體" w:hAnsi="微軟正黑體" w:cs="標楷體" w:hint="eastAsia"/>
                          <w:lang w:val="zh-TW"/>
                        </w:rPr>
                        <w:t>自辦計畫</w:t>
                      </w:r>
                    </w:p>
                  </w:txbxContent>
                </v:textbox>
              </v:shape>
              <v:shape id="_x0000_s5370" type="#_x0000_t32" style="position:absolute;left:1748;top:7743;width:418;height:69;flip:x" o:connectortype="straight">
                <v:stroke endarrow="block"/>
              </v:shape>
              <v:shape id="_x0000_s5371" type="#_x0000_t34" style="position:absolute;left:4469;top:4645;width:19;height:2525;rotation:270" o:connectortype="elbow" adj="540000,-53115,-6684480"/>
              <v:shape id="_x0000_s5372" type="#_x0000_t32" style="position:absolute;left:4563;top:5115;width:19;height:404" o:connectortype="straight">
                <v:stroke endarrow="block"/>
              </v:shape>
              <v:shape id="_x0000_s5373" type="#_x0000_t34" style="position:absolute;left:3548;top:7990;width:694;height:1309;rotation:90;flip:x" o:connectortype="elbow" adj="10780,133098,-186295">
                <v:stroke endarrow="block"/>
              </v:shape>
              <v:shape id="_x0000_s5374" type="#_x0000_t34" style="position:absolute;left:4262;top:7483;width:2276;height:683;rotation:90" o:connectortype="elbow" adj="10791,-217233,-54484">
                <v:stroke endarrow="block"/>
              </v:shape>
            </v:group>
            <v:shape id="_x0000_s5375" type="#_x0000_t202" style="position:absolute;left:4507;top:2251;width:2964;height:378">
              <v:textbox style="mso-next-textbox:#_x0000_s5375" inset="2.20981mm,1.1049mm,2.20981mm,1.1049mm">
                <w:txbxContent>
                  <w:p w:rsidR="00C24FA7" w:rsidRPr="00CA621B" w:rsidRDefault="00C24FA7" w:rsidP="00CA621B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微軟正黑體" w:eastAsia="微軟正黑體" w:hAnsi="微軟正黑體" w:cs="華康隸書體W5"/>
                        <w:b/>
                        <w:bCs/>
                        <w:lang w:val="zh-TW"/>
                      </w:rPr>
                    </w:pPr>
                    <w:r w:rsidRPr="00CA621B">
                      <w:rPr>
                        <w:rFonts w:ascii="微軟正黑體" w:eastAsia="微軟正黑體" w:hAnsi="微軟正黑體" w:cs="標楷體" w:hint="eastAsia"/>
                        <w:lang w:val="zh-TW"/>
                      </w:rPr>
                      <w:t>訓練需求調查及分析</w:t>
                    </w:r>
                  </w:p>
                </w:txbxContent>
              </v:textbox>
            </v:shape>
            <v:line id="_x0000_s5376" style="position:absolute" from="5986,2632" to="5987,2845">
              <v:stroke endarrow="block"/>
            </v:line>
            <v:shape id="_x0000_s5377" type="#_x0000_t202" style="position:absolute;left:4507;top:2891;width:2964;height:378">
              <v:textbox style="mso-next-textbox:#_x0000_s5377" inset="2.20981mm,1.1049mm,2.20981mm,1.1049mm">
                <w:txbxContent>
                  <w:p w:rsidR="00C24FA7" w:rsidRPr="00CA621B" w:rsidRDefault="00C24FA7" w:rsidP="00CA621B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微軟正黑體" w:eastAsia="微軟正黑體" w:hAnsi="微軟正黑體" w:cs="華康隸書體W5"/>
                        <w:b/>
                        <w:bCs/>
                        <w:lang w:val="zh-TW"/>
                      </w:rPr>
                    </w:pPr>
                    <w:r w:rsidRPr="00CA621B">
                      <w:rPr>
                        <w:rFonts w:ascii="微軟正黑體" w:eastAsia="微軟正黑體" w:hAnsi="微軟正黑體" w:cs="標楷體" w:hint="eastAsia"/>
                        <w:lang w:val="zh-TW"/>
                      </w:rPr>
                      <w:t>確認</w:t>
                    </w:r>
                  </w:p>
                </w:txbxContent>
              </v:textbox>
            </v:shape>
            <v:line id="_x0000_s5378" style="position:absolute;flip:x" from="6012,3315" to="6012,3655">
              <v:stroke endarrow="block"/>
            </v:line>
          </v:group>
        </w:pic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CA621B" w:rsidRPr="003E7820" w:rsidRDefault="00CA621B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FA5F33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BF31E1" w:rsidRPr="003E7820" w:rsidRDefault="00BF31E1" w:rsidP="00B65C52">
      <w:pPr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FA5F33" w:rsidRPr="003E7820" w:rsidRDefault="00B65C52" w:rsidP="00770B0D">
      <w:pPr>
        <w:numPr>
          <w:ilvl w:val="3"/>
          <w:numId w:val="37"/>
        </w:numPr>
        <w:tabs>
          <w:tab w:val="left" w:pos="1560"/>
        </w:tabs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依「訓練課程需求調查表」之分析，編成本會之年度訓練計劃。</w:t>
      </w:r>
    </w:p>
    <w:p w:rsidR="00B65C52" w:rsidRPr="003E7820" w:rsidRDefault="00B65C52" w:rsidP="00CA621B">
      <w:pPr>
        <w:tabs>
          <w:tab w:val="left" w:pos="1560"/>
        </w:tabs>
        <w:spacing w:line="500" w:lineRule="exact"/>
        <w:ind w:left="1984" w:firstLineChars="152" w:firstLine="426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本會訓練計畫分為:提升勞工自主學習計畫或公開班，設計</w:t>
      </w:r>
    </w:p>
    <w:p w:rsidR="00B65C52" w:rsidRPr="003E7820" w:rsidRDefault="00B65C52" w:rsidP="00B65C52">
      <w:pPr>
        <w:tabs>
          <w:tab w:val="left" w:pos="1560"/>
        </w:tabs>
        <w:spacing w:line="500" w:lineRule="exact"/>
        <w:ind w:leftChars="-177" w:left="1" w:hangingChars="152" w:hanging="426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ab/>
      </w:r>
      <w:r w:rsidRPr="003E7820">
        <w:rPr>
          <w:rFonts w:ascii="微軟正黑體" w:eastAsia="微軟正黑體" w:hAnsi="微軟正黑體" w:hint="eastAsia"/>
          <w:sz w:val="28"/>
          <w:szCs w:val="28"/>
        </w:rPr>
        <w:tab/>
      </w:r>
      <w:r w:rsidRPr="003E7820">
        <w:rPr>
          <w:rFonts w:ascii="微軟正黑體" w:eastAsia="微軟正黑體" w:hAnsi="微軟正黑體" w:hint="eastAsia"/>
          <w:sz w:val="28"/>
          <w:szCs w:val="28"/>
        </w:rPr>
        <w:tab/>
      </w:r>
      <w:r w:rsidRPr="003E7820">
        <w:rPr>
          <w:rFonts w:ascii="微軟正黑體" w:eastAsia="微軟正黑體" w:hAnsi="微軟正黑體" w:hint="eastAsia"/>
          <w:sz w:val="28"/>
          <w:szCs w:val="28"/>
        </w:rPr>
        <w:tab/>
        <w:t>【附表</w:t>
      </w:r>
      <w:r w:rsidR="009D15D2" w:rsidRPr="003E7820">
        <w:rPr>
          <w:rFonts w:ascii="微軟正黑體" w:eastAsia="微軟正黑體" w:hAnsi="微軟正黑體" w:hint="eastAsia"/>
          <w:sz w:val="28"/>
          <w:szCs w:val="28"/>
        </w:rPr>
        <w:t>六課程規劃表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】或【附表</w:t>
      </w:r>
      <w:r w:rsidR="009D15D2" w:rsidRPr="003E7820">
        <w:rPr>
          <w:rFonts w:ascii="微軟正黑體" w:eastAsia="微軟正黑體" w:hAnsi="微軟正黑體" w:hint="eastAsia"/>
          <w:sz w:val="28"/>
          <w:szCs w:val="28"/>
        </w:rPr>
        <w:t>七開班計劃表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】。</w:t>
      </w:r>
    </w:p>
    <w:p w:rsidR="00B65C52" w:rsidRPr="003E7820" w:rsidRDefault="00B65C52" w:rsidP="00770B0D">
      <w:pPr>
        <w:numPr>
          <w:ilvl w:val="3"/>
          <w:numId w:val="37"/>
        </w:numPr>
        <w:tabs>
          <w:tab w:val="left" w:pos="1985"/>
        </w:tabs>
        <w:spacing w:line="500" w:lineRule="exact"/>
        <w:ind w:left="1276" w:firstLine="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依「年度訓練計劃」執行，於計劃執行期中，得依「開課情況」與</w:t>
      </w:r>
    </w:p>
    <w:p w:rsidR="00B65C52" w:rsidRPr="003E7820" w:rsidRDefault="00B65C52" w:rsidP="00CA621B">
      <w:pPr>
        <w:tabs>
          <w:tab w:val="left" w:pos="1560"/>
        </w:tabs>
        <w:spacing w:line="500" w:lineRule="exact"/>
        <w:ind w:left="1984" w:firstLineChars="152" w:firstLine="426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「學員需求」，提出計劃修改檢討。</w:t>
      </w:r>
    </w:p>
    <w:p w:rsidR="00FA5F33" w:rsidRPr="003E7820" w:rsidRDefault="008205E8" w:rsidP="00770B0D">
      <w:pPr>
        <w:numPr>
          <w:ilvl w:val="3"/>
          <w:numId w:val="37"/>
        </w:numPr>
        <w:tabs>
          <w:tab w:val="left" w:pos="2410"/>
        </w:tabs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訓練承辦人員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應檢視訓練辦理結果、專案需求狀況等修訂年度訓練計劃，並將修訂後之計劃，呈報准後更新年度訓練計劃表。</w:t>
      </w:r>
    </w:p>
    <w:p w:rsidR="00FA5F33" w:rsidRPr="003E7820" w:rsidRDefault="00FA5F33" w:rsidP="00770B0D">
      <w:pPr>
        <w:numPr>
          <w:ilvl w:val="3"/>
          <w:numId w:val="37"/>
        </w:numPr>
        <w:tabs>
          <w:tab w:val="left" w:pos="2410"/>
        </w:tabs>
        <w:spacing w:line="500" w:lineRule="exact"/>
        <w:ind w:rightChars="-69" w:right="-166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年度訓練計劃應依據以下之訓練體系架構制定，並應依據以下因素：</w:t>
      </w:r>
    </w:p>
    <w:p w:rsidR="00B65C52" w:rsidRPr="003E7820" w:rsidRDefault="00FA5F33" w:rsidP="00CA621B">
      <w:pPr>
        <w:tabs>
          <w:tab w:val="left" w:pos="2410"/>
        </w:tabs>
        <w:spacing w:line="500" w:lineRule="exact"/>
        <w:ind w:left="241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本會立會宗旨、會員需求調查分析、就業市場需求分析、產（職）業未來發展趨勢、本會行政及師資能力、核心訓練類別、開訓班別及開訓班量的評估及招生限制、就業輔導方向、評估回饋、行政支援能力等。</w:t>
      </w:r>
    </w:p>
    <w:p w:rsidR="00B65C52" w:rsidRPr="003E7820" w:rsidRDefault="00B65C52" w:rsidP="00CA621B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設計篇Design</w:t>
      </w:r>
    </w:p>
    <w:p w:rsidR="00B65C52" w:rsidRPr="003E7820" w:rsidRDefault="00B65C52" w:rsidP="00CA621B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訓練方案系統設計：</w:t>
      </w:r>
    </w:p>
    <w:p w:rsidR="00B65C52" w:rsidRPr="003E7820" w:rsidRDefault="003557BA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_x0000_s6197" style="position:absolute;left:0;text-align:left;margin-left:30.85pt;margin-top:8.6pt;width:464.8pt;height:407.9pt;z-index:251664384" coordorigin="1337,1892" coordsize="9296,8158">
            <v:shape id="_x0000_s5410" type="#_x0000_t32" style="position:absolute;left:2419;top:4668;width:500;height:0;flip:x" o:connectortype="straight">
              <v:stroke endarrow="block"/>
            </v:shape>
            <v:rect id="_x0000_s5411" style="position:absolute;left:1485;top:4007;width:934;height:1190">
              <v:textbox style="mso-next-textbox:#_x0000_s5411">
                <w:txbxContent>
                  <w:p w:rsidR="00C24FA7" w:rsidRPr="00CA621B" w:rsidRDefault="00C24FA7" w:rsidP="00FA5F33">
                    <w:pPr>
                      <w:rPr>
                        <w:rFonts w:ascii="微軟正黑體" w:eastAsia="微軟正黑體" w:hAnsi="微軟正黑體"/>
                        <w:sz w:val="20"/>
                      </w:rPr>
                    </w:pPr>
                    <w:r w:rsidRPr="00CA621B">
                      <w:rPr>
                        <w:rFonts w:ascii="微軟正黑體" w:eastAsia="微軟正黑體" w:hAnsi="微軟正黑體" w:hint="eastAsia"/>
                        <w:sz w:val="20"/>
                      </w:rPr>
                      <w:t>學員課前問卷自評表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5381" type="#_x0000_t109" style="position:absolute;left:5574;top:5117;width:3772;height:4838">
              <v:textbox style="mso-next-textbox:#_x0000_s5381" inset=".5mm,.3mm,.5mm,.3mm">
                <w:txbxContent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課程名稱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訓練人數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起迄日期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 w:rsidRPr="006B62BC">
                      <w:rPr>
                        <w:rFonts w:ascii="微軟正黑體" w:eastAsia="微軟正黑體" w:hAnsi="微軟正黑體" w:hint="eastAsia"/>
                        <w:sz w:val="22"/>
                      </w:rPr>
                      <w:t>上課時間</w:t>
                    </w: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/</w:t>
                    </w:r>
                    <w:r w:rsidRPr="006B62BC">
                      <w:rPr>
                        <w:rFonts w:ascii="微軟正黑體" w:eastAsia="微軟正黑體" w:hAnsi="微軟正黑體" w:hint="eastAsia"/>
                        <w:sz w:val="22"/>
                      </w:rPr>
                      <w:t>訓練時數</w:t>
                    </w: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/訓練週數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訓練需求調查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訓練目標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師資資格/師資遴選辦法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學員資格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訓練費用編列說明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裝備與設施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訓練方式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課程大綱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訓練績效評估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招訓方式及遴選方式</w:t>
                    </w:r>
                  </w:p>
                  <w:p w:rsidR="00C24FA7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激勵辦法</w:t>
                    </w:r>
                  </w:p>
                  <w:p w:rsidR="00C24FA7" w:rsidRPr="006B62BC" w:rsidRDefault="00C24FA7" w:rsidP="006B62BC">
                    <w:pPr>
                      <w:numPr>
                        <w:ilvl w:val="0"/>
                        <w:numId w:val="11"/>
                      </w:numPr>
                      <w:spacing w:line="300" w:lineRule="exact"/>
                      <w:ind w:left="260" w:hangingChars="118" w:hanging="260"/>
                      <w:rPr>
                        <w:rFonts w:ascii="微軟正黑體" w:eastAsia="微軟正黑體" w:hAnsi="微軟正黑體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2"/>
                      </w:rPr>
                      <w:t>訓練費用</w:t>
                    </w:r>
                  </w:p>
                </w:txbxContent>
              </v:textbox>
            </v:shape>
            <v:group id="_x0000_s5382" style="position:absolute;left:1337;top:1892;width:9296;height:8158" coordorigin="2210,3667" coordsize="7903,8413">
              <v:shape id="_x0000_s5383" type="#_x0000_t109" style="position:absolute;left:3729;top:11196;width:1551;height:470">
                <v:textbox style="mso-next-textbox:#_x0000_s5383" inset=".5mm,.3mm,.5mm,.3mm">
                  <w:txbxContent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課程結案檢討</w:t>
                      </w:r>
                    </w:p>
                  </w:txbxContent>
                </v:textbox>
              </v:shape>
              <v:shape id="_x0000_s5384" type="#_x0000_t109" style="position:absolute;left:3685;top:5597;width:1551;height:470">
                <v:textbox style="mso-next-textbox:#_x0000_s5384" inset=".5mm,.3mm,.5mm,.3mm">
                  <w:txbxContent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職能分析</w:t>
                      </w:r>
                    </w:p>
                    <w:p w:rsidR="00C24FA7" w:rsidRPr="00CA621B" w:rsidRDefault="00C24FA7" w:rsidP="00FA5F33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24FA7" w:rsidRPr="00CA621B" w:rsidRDefault="00C24FA7" w:rsidP="00FA5F33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析</w:t>
                      </w:r>
                    </w:p>
                  </w:txbxContent>
                </v:textbox>
              </v:shape>
              <v:shape id="_x0000_s5385" type="#_x0000_t109" style="position:absolute;left:3714;top:10530;width:1551;height:470">
                <v:textbox style="mso-next-textbox:#_x0000_s5385" inset=".5mm,.3mm,.5mm,.3mm">
                  <w:txbxContent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開課執行</w:t>
                      </w:r>
                    </w:p>
                  </w:txbxContent>
                </v:textbox>
              </v:shape>
              <v:shape id="_x0000_s5386" type="#_x0000_t109" style="position:absolute;left:3699;top:6993;width:1552;height:470">
                <v:textbox style="mso-next-textbox:#_x0000_s5386" inset=".5mm,.3mm,.5mm,.3mm">
                  <w:txbxContent>
                    <w:p w:rsidR="00C24FA7" w:rsidRPr="00D92221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D9222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課程設計</w:t>
                      </w:r>
                      <w:r w:rsidRPr="00D92221">
                        <w:rPr>
                          <w:rFonts w:ascii="微軟正黑體" w:eastAsia="微軟正黑體" w:hAnsi="微軟正黑體"/>
                          <w:sz w:val="20"/>
                        </w:rPr>
                        <w:t>/</w:t>
                      </w:r>
                      <w:r w:rsidRPr="00D9222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規劃草案</w:t>
                      </w:r>
                    </w:p>
                  </w:txbxContent>
                </v:textbox>
              </v:shape>
              <v:shape id="_x0000_s5387" type="#_x0000_t109" style="position:absolute;left:3699;top:7698;width:1552;height:470">
                <v:textbox style="mso-next-textbox:#_x0000_s5387" inset=".5mm,.3mm,.5mm,.3mm">
                  <w:txbxContent>
                    <w:p w:rsidR="00C24FA7" w:rsidRPr="00CA621B" w:rsidRDefault="00C24FA7" w:rsidP="00D92221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課程設計審查</w:t>
                      </w:r>
                    </w:p>
                  </w:txbxContent>
                </v:textbox>
              </v:shape>
              <v:shape id="_x0000_s5388" type="#_x0000_t109" style="position:absolute;left:3714;top:9839;width:1551;height:470">
                <v:textbox style="mso-next-textbox:#_x0000_s5388" inset=".5mm,.3mm,.5mm,.3mm">
                  <w:txbxContent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課程規劃表</w:t>
                      </w:r>
                    </w:p>
                  </w:txbxContent>
                </v:textbox>
              </v:shape>
              <v:shape id="_x0000_s5389" type="#_x0000_t109" style="position:absolute;left:3685;top:6275;width:1551;height:470">
                <v:textbox style="mso-next-textbox:#_x0000_s5389" inset=".5mm,.3mm,.5mm,.3mm">
                  <w:txbxContent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職能落差</w:t>
                      </w:r>
                    </w:p>
                    <w:p w:rsidR="00C24FA7" w:rsidRPr="00CA621B" w:rsidRDefault="00C24FA7" w:rsidP="00FA5F33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24FA7" w:rsidRPr="00CA621B" w:rsidRDefault="00C24FA7" w:rsidP="00FA5F33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析</w:t>
                      </w:r>
                    </w:p>
                  </w:txbxContent>
                </v:textbox>
              </v:shape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_x0000_s5390" type="#_x0000_t115" style="position:absolute;left:3670;top:4905;width:1595;height:548">
                <v:textbox style="mso-next-textbox:#_x0000_s5390" inset=".5mm,.3mm,.5mm,.3mm">
                  <w:txbxContent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</w:rPr>
                        <w:t>需求分析</w:t>
                      </w:r>
                    </w:p>
                    <w:p w:rsidR="00C24FA7" w:rsidRPr="00CA621B" w:rsidRDefault="00C24FA7" w:rsidP="00FA5F33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  <v:shape id="_x0000_s5391" type="#_x0000_t4" style="position:absolute;left:3648;top:8364;width:1676;height:1240">
                <v:textbox style="mso-next-textbox:#_x0000_s5391" inset=".5mm,.3mm,.5mm,.3mm">
                  <w:txbxContent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8"/>
                        </w:rPr>
                        <w:t>總幹事</w:t>
                      </w:r>
                    </w:p>
                    <w:p w:rsidR="00C24FA7" w:rsidRPr="00CA621B" w:rsidRDefault="00C24FA7" w:rsidP="00FA5F33">
                      <w:pPr>
                        <w:jc w:val="center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CA621B">
                        <w:rPr>
                          <w:rFonts w:ascii="微軟正黑體" w:eastAsia="微軟正黑體" w:hAnsi="微軟正黑體" w:hint="eastAsia"/>
                          <w:sz w:val="18"/>
                        </w:rPr>
                        <w:t>核定</w:t>
                      </w:r>
                    </w:p>
                  </w:txbxContent>
                </v:textbox>
              </v:shape>
              <v:group id="_x0000_s5392" style="position:absolute;left:2210;top:3667;width:7903;height:8413" coordorigin="2210,3667" coordsize="7903,8413">
                <v:group id="_x0000_s5393" style="position:absolute;left:3012;top:5453;width:2800;height:6069" coordorigin="3442,4725" coordsize="2843,6975">
                  <v:shape id="_x0000_s5394" type="#_x0000_t32" style="position:absolute;left:4890;top:4725;width:15;height:165" o:connectortype="straight">
                    <v:stroke endarrow="block"/>
                  </v:shape>
                  <v:shape id="_x0000_s5395" type="#_x0000_t32" style="position:absolute;left:4890;top:6165;width:0;height:285" o:connectortype="straight">
                    <v:stroke endarrow="block"/>
                  </v:shape>
                  <v:shape id="_x0000_s5396" type="#_x0000_t32" style="position:absolute;left:4905;top:7050;width:0;height:285" o:connectortype="straight">
                    <v:stroke endarrow="block"/>
                  </v:shape>
                  <v:shape id="_x0000_s5397" type="#_x0000_t32" style="position:absolute;left:4905;top:5430;width:0;height:285" o:connectortype="straight">
                    <v:stroke endarrow="block"/>
                  </v:shape>
                  <v:shape id="_x0000_s5398" type="#_x0000_t32" style="position:absolute;left:4905;top:7890;width:0;height:285" o:connectortype="straight">
                    <v:stroke endarrow="block"/>
                  </v:shape>
                  <v:shape id="_x0000_s5399" type="#_x0000_t32" style="position:absolute;left:4965;top:9480;width:0;height:285" o:connectortype="straight">
                    <v:stroke endarrow="block"/>
                  </v:shape>
                  <v:shape id="_x0000_s5400" type="#_x0000_t32" style="position:absolute;left:4958;top:10305;width:0;height:285" o:connectortype="straight">
                    <v:stroke endarrow="block"/>
                  </v:shape>
                  <v:shape id="_x0000_s5401" type="#_x0000_t32" style="position:absolute;left:4965;top:11100;width:0;height:285" o:connectortype="straight">
                    <v:stroke endarrow="block"/>
                  </v:shape>
                  <v:shape id="_x0000_s5402" type="#_x0000_t32" style="position:absolute;left:5730;top:6750;width:555;height:0" o:connectortype="straight">
                    <v:stroke endarrow="block"/>
                  </v:shape>
                  <v:shape id="_x0000_s5403" type="#_x0000_t34" style="position:absolute;left:1331;top:8861;width:4950;height:728;rotation:270;flip:x" o:connectortype="elbow" adj="654,347143,-18196"/>
                  <v:shape id="_x0000_s5404" type="#_x0000_t32" style="position:absolute;left:3442;top:6750;width:683;height:0" o:connectortype="straight">
                    <v:stroke endarrow="block"/>
                  </v:shape>
                </v:group>
                <v:shape id="_x0000_s5405" type="#_x0000_t202" style="position:absolute;left:5812;top:4830;width:3198;height:2124">
                  <v:textbox style="mso-next-textbox:#_x0000_s5405" inset=".5mm,.3mm,.5mm,.3mm">
                    <w:txbxContent>
                      <w:p w:rsidR="00C24FA7" w:rsidRPr="00CA621B" w:rsidRDefault="00C24FA7" w:rsidP="006B62BC">
                        <w:pPr>
                          <w:numPr>
                            <w:ilvl w:val="0"/>
                            <w:numId w:val="12"/>
                          </w:numPr>
                          <w:spacing w:line="320" w:lineRule="exact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委託單位需求</w:t>
                        </w:r>
                      </w:p>
                      <w:p w:rsidR="00C24FA7" w:rsidRPr="00CA621B" w:rsidRDefault="00C24FA7" w:rsidP="006B62BC">
                        <w:pPr>
                          <w:numPr>
                            <w:ilvl w:val="0"/>
                            <w:numId w:val="12"/>
                          </w:numPr>
                          <w:spacing w:line="320" w:lineRule="exact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受訓學員回饋需求</w:t>
                        </w:r>
                      </w:p>
                      <w:p w:rsidR="00C24FA7" w:rsidRPr="00CA621B" w:rsidRDefault="00C24FA7" w:rsidP="006B62BC">
                        <w:pPr>
                          <w:numPr>
                            <w:ilvl w:val="0"/>
                            <w:numId w:val="12"/>
                          </w:numPr>
                          <w:spacing w:line="320" w:lineRule="exact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問卷需求調查</w:t>
                        </w:r>
                      </w:p>
                      <w:p w:rsidR="00C24FA7" w:rsidRPr="00CA621B" w:rsidRDefault="00C24FA7" w:rsidP="006B62BC">
                        <w:pPr>
                          <w:numPr>
                            <w:ilvl w:val="0"/>
                            <w:numId w:val="12"/>
                          </w:numPr>
                          <w:spacing w:line="320" w:lineRule="exact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講師建議</w:t>
                        </w:r>
                      </w:p>
                      <w:p w:rsidR="00C24FA7" w:rsidRPr="00CA621B" w:rsidRDefault="00C24FA7" w:rsidP="006B62BC">
                        <w:pPr>
                          <w:numPr>
                            <w:ilvl w:val="0"/>
                            <w:numId w:val="12"/>
                          </w:numPr>
                          <w:spacing w:line="320" w:lineRule="exact"/>
                          <w:rPr>
                            <w:rFonts w:ascii="微軟正黑體" w:eastAsia="微軟正黑體" w:hAnsi="微軟正黑體"/>
                            <w:sz w:val="16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理監事建議</w:t>
                        </w:r>
                      </w:p>
                      <w:p w:rsidR="00C24FA7" w:rsidRPr="00CA621B" w:rsidRDefault="00C24FA7" w:rsidP="006B62BC">
                        <w:pPr>
                          <w:numPr>
                            <w:ilvl w:val="0"/>
                            <w:numId w:val="12"/>
                          </w:numPr>
                          <w:spacing w:line="320" w:lineRule="exact"/>
                          <w:rPr>
                            <w:rFonts w:ascii="微軟正黑體" w:eastAsia="微軟正黑體" w:hAnsi="微軟正黑體"/>
                            <w:sz w:val="16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其他</w:t>
                        </w:r>
                      </w:p>
                    </w:txbxContent>
                  </v:textbox>
                </v:shape>
                <v:shape id="_x0000_s5406" type="#_x0000_t32" style="position:absolute;left:5324;top:5100;width:488;height:15;flip:x y" o:connectortype="straight">
                  <v:stroke endarrow="block"/>
                </v:shape>
                <v:shape id="_x0000_s5407" type="#_x0000_t202" style="position:absolute;left:2760;top:8849;width:480;height:741">
                  <v:textbox style="layout-flow:vertical-ideographic;mso-next-textbox:#_x0000_s5407" inset=".5mm,.3mm,.5mm,.3mm">
                    <w:txbxContent>
                      <w:p w:rsidR="00C24FA7" w:rsidRPr="00CA621B" w:rsidRDefault="00C24FA7" w:rsidP="00FA5F33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</w:rPr>
                          <w:t>回饋</w:t>
                        </w:r>
                      </w:p>
                    </w:txbxContent>
                  </v:textbox>
                </v:shape>
                <v:rect id="_x0000_s5408" style="position:absolute;left:2210;top:3667;width:7903;height:8413" filled="f">
                  <v:textbox inset=".5mm,.3mm,.5mm,.3mm"/>
                </v:rect>
                <v:shape id="_x0000_s5409" type="#_x0000_t202" style="position:absolute;left:3555;top:3868;width:5455;height:485" stroked="f">
                  <v:textbox style="mso-next-textbox:#_x0000_s5409" inset=".5mm,.3mm,.5mm,.3mm">
                    <w:txbxContent>
                      <w:p w:rsidR="00C24FA7" w:rsidRPr="00CA621B" w:rsidRDefault="00C24FA7" w:rsidP="00FA5F33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CA621B"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訓練課程設計流程圖</w:t>
                        </w:r>
                        <w:r w:rsidRPr="00CA621B">
                          <w:rPr>
                            <w:rFonts w:ascii="微軟正黑體" w:eastAsia="微軟正黑體" w:hAnsi="微軟正黑體"/>
                            <w:color w:val="000000"/>
                          </w:rPr>
                          <w:t>(</w:t>
                        </w:r>
                        <w:r w:rsidRPr="00CA621B"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適用公開班及產投方案</w:t>
                        </w:r>
                        <w:r w:rsidRPr="00CA621B">
                          <w:rPr>
                            <w:rFonts w:ascii="微軟正黑體" w:eastAsia="微軟正黑體" w:hAnsi="微軟正黑體"/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ind w:left="630" w:hangingChars="225" w:hanging="630"/>
        <w:jc w:val="center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依據年度訓練計劃，進行課程設計時，應確實依「訓練方案設計流程」進行。</w:t>
      </w:r>
    </w:p>
    <w:p w:rsidR="00B65C52" w:rsidRPr="003E7820" w:rsidRDefault="00B65C52" w:rsidP="00CA621B">
      <w:pPr>
        <w:numPr>
          <w:ilvl w:val="3"/>
          <w:numId w:val="37"/>
        </w:numPr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為確保課程開課之成效，應與講師於課前溝通，或委請講師提供專業知識後，確定相關項目，製定「課程規劃書」。規劃內容必需含蓋：課程目標、時數、人數、大綱、教學方法、學員資格遴選條件、講師資歷條件、教材內容、教學環境及設備、學習移轉建議及協助方案、學習成果評方式、預算等。</w:t>
      </w:r>
    </w:p>
    <w:p w:rsidR="00B65C52" w:rsidRPr="003E7820" w:rsidRDefault="00B65C52" w:rsidP="00CA621B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自主學習計畫：規劃設計「</w:t>
      </w:r>
      <w:r w:rsidR="00E074C3" w:rsidRPr="003E7820">
        <w:rPr>
          <w:rFonts w:ascii="微軟正黑體" w:eastAsia="微軟正黑體" w:hAnsi="微軟正黑體" w:hint="eastAsia"/>
          <w:sz w:val="28"/>
          <w:szCs w:val="28"/>
        </w:rPr>
        <w:t>開班計劃表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」。</w:t>
      </w:r>
    </w:p>
    <w:p w:rsidR="00FA5F33" w:rsidRPr="003E7820" w:rsidRDefault="00B65C52" w:rsidP="00CA621B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公開班：規劃設計「課程規劃書」。</w:t>
      </w:r>
    </w:p>
    <w:p w:rsidR="00B65C52" w:rsidRPr="003E7820" w:rsidRDefault="00FA5F33" w:rsidP="00FA5F33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/>
          <w:sz w:val="28"/>
          <w:szCs w:val="28"/>
        </w:rPr>
        <w:br w:type="page"/>
      </w:r>
    </w:p>
    <w:p w:rsidR="00B65C52" w:rsidRPr="003E7820" w:rsidRDefault="00B65C52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利益關係人的參與</w:t>
      </w:r>
      <w:r w:rsidR="00ED244C" w:rsidRPr="003E7820">
        <w:rPr>
          <w:rFonts w:ascii="微軟正黑體" w:eastAsia="微軟正黑體" w:hAnsi="微軟正黑體" w:hint="eastAsia"/>
          <w:b/>
          <w:sz w:val="28"/>
          <w:szCs w:val="28"/>
        </w:rPr>
        <w:t>過程</w:t>
      </w: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B65C52" w:rsidRPr="003E7820" w:rsidRDefault="00B65C52" w:rsidP="00B65C52">
      <w:pPr>
        <w:ind w:leftChars="827" w:left="1985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本會所謂「利益關係人」為</w:t>
      </w:r>
      <w:r w:rsidRPr="003E7820">
        <w:rPr>
          <w:rFonts w:ascii="微軟正黑體" w:eastAsia="微軟正黑體" w:hAnsi="微軟正黑體" w:hint="eastAsia"/>
          <w:bCs/>
          <w:sz w:val="28"/>
          <w:szCs w:val="28"/>
        </w:rPr>
        <w:t>客戶/委訓單位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、會員/學員、講師、本會理監事、會務人員等。徵詢的方式得採「會議、口頭、書面、</w:t>
      </w:r>
      <w:r w:rsidRPr="003E7820">
        <w:rPr>
          <w:rFonts w:ascii="微軟正黑體" w:eastAsia="微軟正黑體" w:hAnsi="微軟正黑體"/>
          <w:sz w:val="28"/>
          <w:szCs w:val="28"/>
        </w:rPr>
        <w:t>E-Mail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…」等各方式進行。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578"/>
        <w:gridCol w:w="972"/>
        <w:gridCol w:w="973"/>
        <w:gridCol w:w="973"/>
        <w:gridCol w:w="973"/>
        <w:gridCol w:w="973"/>
      </w:tblGrid>
      <w:tr w:rsidR="00B65C52" w:rsidRPr="003E7820" w:rsidTr="00846DBD">
        <w:trPr>
          <w:trHeight w:val="1725"/>
        </w:trPr>
        <w:tc>
          <w:tcPr>
            <w:tcW w:w="859" w:type="dxa"/>
            <w:shd w:val="clear" w:color="auto" w:fill="auto"/>
          </w:tcPr>
          <w:p w:rsidR="00B65C52" w:rsidRPr="003E7820" w:rsidRDefault="00B65C52" w:rsidP="009E566B">
            <w:pPr>
              <w:snapToGrid w:val="0"/>
              <w:spacing w:line="240" w:lineRule="atLeas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B65C52" w:rsidRPr="003E7820" w:rsidRDefault="00B65C52" w:rsidP="00846DBD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利益關係人的參與</w:t>
            </w:r>
            <w:r w:rsidR="00ED244C" w:rsidRPr="003E7820">
              <w:rPr>
                <w:rFonts w:ascii="微軟正黑體" w:eastAsia="微軟正黑體" w:hAnsi="微軟正黑體" w:hint="eastAsia"/>
                <w:bCs/>
              </w:rPr>
              <w:t>過程</w:t>
            </w:r>
          </w:p>
        </w:tc>
        <w:tc>
          <w:tcPr>
            <w:tcW w:w="972" w:type="dxa"/>
            <w:shd w:val="clear" w:color="auto" w:fill="auto"/>
            <w:textDirection w:val="tbRlV"/>
            <w:vAlign w:val="center"/>
          </w:tcPr>
          <w:p w:rsidR="00846DBD" w:rsidRPr="003E7820" w:rsidRDefault="00B65C52" w:rsidP="00846DBD">
            <w:pPr>
              <w:ind w:left="113" w:right="113"/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客戶/</w:t>
            </w:r>
          </w:p>
          <w:p w:rsidR="00B65C52" w:rsidRPr="003E7820" w:rsidRDefault="00B65C52" w:rsidP="00846DBD">
            <w:pPr>
              <w:ind w:left="113" w:right="113"/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委訓單位</w:t>
            </w:r>
          </w:p>
        </w:tc>
        <w:tc>
          <w:tcPr>
            <w:tcW w:w="973" w:type="dxa"/>
            <w:shd w:val="clear" w:color="auto" w:fill="auto"/>
            <w:textDirection w:val="tbRlV"/>
            <w:vAlign w:val="center"/>
          </w:tcPr>
          <w:p w:rsidR="00846DBD" w:rsidRPr="003E7820" w:rsidRDefault="00B65C52" w:rsidP="00846DBD">
            <w:pPr>
              <w:ind w:left="113" w:right="113"/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會員/</w:t>
            </w:r>
          </w:p>
          <w:p w:rsidR="00B65C52" w:rsidRPr="003E7820" w:rsidRDefault="00B65C52" w:rsidP="00846DBD">
            <w:pPr>
              <w:ind w:left="113" w:right="113"/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學員</w:t>
            </w:r>
          </w:p>
        </w:tc>
        <w:tc>
          <w:tcPr>
            <w:tcW w:w="973" w:type="dxa"/>
            <w:shd w:val="clear" w:color="auto" w:fill="auto"/>
            <w:textDirection w:val="tbRlV"/>
            <w:vAlign w:val="center"/>
          </w:tcPr>
          <w:p w:rsidR="00B65C52" w:rsidRPr="003E7820" w:rsidRDefault="00B65C52" w:rsidP="00846DBD">
            <w:pPr>
              <w:ind w:left="113" w:right="113"/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講師</w:t>
            </w:r>
          </w:p>
        </w:tc>
        <w:tc>
          <w:tcPr>
            <w:tcW w:w="973" w:type="dxa"/>
            <w:shd w:val="clear" w:color="auto" w:fill="auto"/>
            <w:textDirection w:val="tbRlV"/>
            <w:vAlign w:val="center"/>
          </w:tcPr>
          <w:p w:rsidR="00B65C52" w:rsidRPr="003E7820" w:rsidRDefault="00B65C52" w:rsidP="00846DBD">
            <w:pPr>
              <w:ind w:left="113" w:right="113"/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理監事</w:t>
            </w:r>
          </w:p>
        </w:tc>
        <w:tc>
          <w:tcPr>
            <w:tcW w:w="973" w:type="dxa"/>
            <w:shd w:val="clear" w:color="auto" w:fill="auto"/>
            <w:textDirection w:val="tbRlV"/>
            <w:vAlign w:val="center"/>
          </w:tcPr>
          <w:p w:rsidR="00B65C52" w:rsidRPr="003E7820" w:rsidRDefault="00B65C52" w:rsidP="00846DBD">
            <w:pPr>
              <w:ind w:left="113" w:right="113"/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會務人員</w:t>
            </w:r>
          </w:p>
        </w:tc>
      </w:tr>
      <w:tr w:rsidR="00B65C52" w:rsidRPr="003E7820" w:rsidTr="00846DBD">
        <w:trPr>
          <w:trHeight w:val="199"/>
        </w:trPr>
        <w:tc>
          <w:tcPr>
            <w:tcW w:w="859" w:type="dxa"/>
            <w:vMerge w:val="restart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S</w:t>
            </w:r>
          </w:p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(系統)</w:t>
            </w:r>
          </w:p>
        </w:tc>
        <w:tc>
          <w:tcPr>
            <w:tcW w:w="4578" w:type="dxa"/>
            <w:shd w:val="clear" w:color="auto" w:fill="auto"/>
          </w:tcPr>
          <w:p w:rsidR="00B65C52" w:rsidRPr="003E7820" w:rsidRDefault="00B65C52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訓練品質管理手冊</w:t>
            </w:r>
          </w:p>
        </w:tc>
        <w:tc>
          <w:tcPr>
            <w:tcW w:w="972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65C52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B65C52" w:rsidRPr="003E7820" w:rsidRDefault="00B65C52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訓練發展政策</w:t>
            </w:r>
          </w:p>
        </w:tc>
        <w:tc>
          <w:tcPr>
            <w:tcW w:w="972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65C52" w:rsidRPr="003E7820" w:rsidTr="007D17F7">
        <w:trPr>
          <w:trHeight w:val="363"/>
        </w:trPr>
        <w:tc>
          <w:tcPr>
            <w:tcW w:w="859" w:type="dxa"/>
            <w:vMerge w:val="restart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P</w:t>
            </w:r>
          </w:p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(計劃)</w:t>
            </w:r>
          </w:p>
        </w:tc>
        <w:tc>
          <w:tcPr>
            <w:tcW w:w="4578" w:type="dxa"/>
            <w:shd w:val="clear" w:color="auto" w:fill="auto"/>
          </w:tcPr>
          <w:p w:rsidR="00B65C52" w:rsidRPr="003E7820" w:rsidRDefault="00B65C52" w:rsidP="00B3135B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訓練需求調查</w:t>
            </w:r>
          </w:p>
        </w:tc>
        <w:tc>
          <w:tcPr>
            <w:tcW w:w="972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65C52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B65C52" w:rsidRPr="003E7820" w:rsidRDefault="009E566B" w:rsidP="00ED244C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訓練需求分析</w:t>
            </w:r>
          </w:p>
        </w:tc>
        <w:tc>
          <w:tcPr>
            <w:tcW w:w="972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ED244C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65C52" w:rsidRPr="003E7820" w:rsidTr="00B3135B">
        <w:trPr>
          <w:trHeight w:val="85"/>
        </w:trPr>
        <w:tc>
          <w:tcPr>
            <w:tcW w:w="859" w:type="dxa"/>
            <w:vMerge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B65C52" w:rsidRPr="003E7820" w:rsidRDefault="00B65C52" w:rsidP="00B3135B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擬定年度訓練計劃</w:t>
            </w:r>
          </w:p>
        </w:tc>
        <w:tc>
          <w:tcPr>
            <w:tcW w:w="972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65C52" w:rsidRPr="003E7820" w:rsidRDefault="00B65C52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65C52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E566B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9E566B" w:rsidRPr="003E7820" w:rsidRDefault="009E566B" w:rsidP="00B3135B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課程計劃,設定訓練目標</w:t>
            </w:r>
          </w:p>
        </w:tc>
        <w:tc>
          <w:tcPr>
            <w:tcW w:w="972" w:type="dxa"/>
            <w:shd w:val="clear" w:color="auto" w:fill="auto"/>
          </w:tcPr>
          <w:p w:rsidR="009E566B" w:rsidRPr="003E7820" w:rsidRDefault="009E566B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5D2EC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E566B" w:rsidRPr="003E7820" w:rsidTr="007D17F7">
        <w:trPr>
          <w:trHeight w:val="363"/>
        </w:trPr>
        <w:tc>
          <w:tcPr>
            <w:tcW w:w="859" w:type="dxa"/>
            <w:vMerge w:val="restart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D</w:t>
            </w:r>
          </w:p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(設計)</w:t>
            </w:r>
          </w:p>
        </w:tc>
        <w:tc>
          <w:tcPr>
            <w:tcW w:w="4578" w:type="dxa"/>
            <w:shd w:val="clear" w:color="auto" w:fill="auto"/>
          </w:tcPr>
          <w:p w:rsidR="009E566B" w:rsidRPr="003E7820" w:rsidRDefault="009E566B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課程規劃書設計</w:t>
            </w:r>
          </w:p>
        </w:tc>
        <w:tc>
          <w:tcPr>
            <w:tcW w:w="972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4D2990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E566B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9E566B" w:rsidRPr="003E7820" w:rsidRDefault="009E566B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講師遴選資格　聘任</w:t>
            </w:r>
          </w:p>
        </w:tc>
        <w:tc>
          <w:tcPr>
            <w:tcW w:w="972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F87FA7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E566B" w:rsidRPr="003E7820" w:rsidTr="007D17F7">
        <w:trPr>
          <w:trHeight w:val="363"/>
        </w:trPr>
        <w:tc>
          <w:tcPr>
            <w:tcW w:w="859" w:type="dxa"/>
            <w:vMerge w:val="restart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D</w:t>
            </w:r>
          </w:p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(執行)</w:t>
            </w:r>
          </w:p>
        </w:tc>
        <w:tc>
          <w:tcPr>
            <w:tcW w:w="4578" w:type="dxa"/>
            <w:shd w:val="clear" w:color="auto" w:fill="auto"/>
          </w:tcPr>
          <w:p w:rsidR="009E566B" w:rsidRPr="003E7820" w:rsidRDefault="009E566B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教學</w:t>
            </w:r>
          </w:p>
        </w:tc>
        <w:tc>
          <w:tcPr>
            <w:tcW w:w="972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4D2990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4D2990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E566B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9E566B" w:rsidRPr="003E7820" w:rsidRDefault="009E566B" w:rsidP="00B3135B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課程前.中.後的準備工作</w:t>
            </w:r>
          </w:p>
        </w:tc>
        <w:tc>
          <w:tcPr>
            <w:tcW w:w="972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E566B" w:rsidRPr="003E7820" w:rsidTr="007D17F7">
        <w:trPr>
          <w:trHeight w:val="363"/>
        </w:trPr>
        <w:tc>
          <w:tcPr>
            <w:tcW w:w="859" w:type="dxa"/>
            <w:vMerge w:val="restart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R</w:t>
            </w:r>
          </w:p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(查核)</w:t>
            </w:r>
          </w:p>
        </w:tc>
        <w:tc>
          <w:tcPr>
            <w:tcW w:w="4578" w:type="dxa"/>
            <w:shd w:val="clear" w:color="auto" w:fill="auto"/>
          </w:tcPr>
          <w:p w:rsidR="009E566B" w:rsidRPr="003E7820" w:rsidRDefault="009E566B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查課及督課</w:t>
            </w:r>
          </w:p>
        </w:tc>
        <w:tc>
          <w:tcPr>
            <w:tcW w:w="972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E566B" w:rsidRPr="003E7820" w:rsidRDefault="00F87FA7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E566B" w:rsidRPr="003E7820" w:rsidRDefault="009E566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8D3B6D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8D3B6D" w:rsidRPr="003E7820" w:rsidRDefault="008D3B6D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8D3B6D" w:rsidRPr="003E7820" w:rsidRDefault="008D3B6D" w:rsidP="005D2EC6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異常事件的呈報及處理方案的建議</w:t>
            </w:r>
          </w:p>
        </w:tc>
        <w:tc>
          <w:tcPr>
            <w:tcW w:w="972" w:type="dxa"/>
            <w:shd w:val="clear" w:color="auto" w:fill="auto"/>
          </w:tcPr>
          <w:p w:rsidR="008D3B6D" w:rsidRPr="003E7820" w:rsidRDefault="008D3B6D" w:rsidP="005D2EC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8D3B6D" w:rsidRPr="003E7820" w:rsidRDefault="008D3B6D" w:rsidP="005D2EC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8D3B6D" w:rsidRPr="003E7820" w:rsidRDefault="00B3135B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8D3B6D" w:rsidRPr="003E7820" w:rsidRDefault="008D3B6D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8D3B6D" w:rsidRPr="003E7820" w:rsidRDefault="008D3B6D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8D3B6D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8D3B6D" w:rsidRPr="003E7820" w:rsidRDefault="008D3B6D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8D3B6D" w:rsidRPr="003E7820" w:rsidRDefault="008D3B6D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課程結案檢討報告(授課成果的評估及建議、訓後資料統計分析)</w:t>
            </w:r>
          </w:p>
        </w:tc>
        <w:tc>
          <w:tcPr>
            <w:tcW w:w="972" w:type="dxa"/>
            <w:shd w:val="clear" w:color="auto" w:fill="auto"/>
          </w:tcPr>
          <w:p w:rsidR="008D3B6D" w:rsidRPr="003E7820" w:rsidRDefault="008D3B6D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8D3B6D" w:rsidRPr="003E7820" w:rsidRDefault="008D3B6D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8D3B6D" w:rsidRPr="003E7820" w:rsidRDefault="008D3B6D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8D3B6D" w:rsidRPr="003E7820" w:rsidRDefault="008D3B6D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8D3B6D" w:rsidRPr="003E7820" w:rsidRDefault="008D3B6D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11001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911001" w:rsidRPr="003E7820" w:rsidRDefault="00911001" w:rsidP="00911001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定期檢討報告</w:t>
            </w:r>
          </w:p>
        </w:tc>
        <w:tc>
          <w:tcPr>
            <w:tcW w:w="972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5D2EC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11001" w:rsidRPr="003E7820" w:rsidTr="007D17F7">
        <w:trPr>
          <w:trHeight w:val="363"/>
        </w:trPr>
        <w:tc>
          <w:tcPr>
            <w:tcW w:w="859" w:type="dxa"/>
            <w:vMerge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911001" w:rsidRPr="003E7820" w:rsidRDefault="00911001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年度成效檢討報告</w:t>
            </w:r>
          </w:p>
        </w:tc>
        <w:tc>
          <w:tcPr>
            <w:tcW w:w="972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911001" w:rsidRPr="003E7820" w:rsidTr="00846DBD">
        <w:trPr>
          <w:trHeight w:val="286"/>
        </w:trPr>
        <w:tc>
          <w:tcPr>
            <w:tcW w:w="859" w:type="dxa"/>
            <w:vMerge w:val="restart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O</w:t>
            </w:r>
          </w:p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3E7820">
              <w:rPr>
                <w:rFonts w:ascii="微軟正黑體" w:eastAsia="微軟正黑體" w:hAnsi="微軟正黑體" w:hint="eastAsia"/>
                <w:bCs/>
              </w:rPr>
              <w:t>(成果)</w:t>
            </w:r>
          </w:p>
        </w:tc>
        <w:tc>
          <w:tcPr>
            <w:tcW w:w="4578" w:type="dxa"/>
            <w:shd w:val="clear" w:color="auto" w:fill="auto"/>
          </w:tcPr>
          <w:p w:rsidR="00911001" w:rsidRPr="003E7820" w:rsidRDefault="00911001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年度訓練計劃執行成果的評估及後續改善、績效調查</w:t>
            </w:r>
          </w:p>
        </w:tc>
        <w:tc>
          <w:tcPr>
            <w:tcW w:w="972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911001" w:rsidRPr="003E7820" w:rsidRDefault="00911001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3135B" w:rsidRPr="003E7820" w:rsidTr="007D17F7">
        <w:trPr>
          <w:trHeight w:val="416"/>
        </w:trPr>
        <w:tc>
          <w:tcPr>
            <w:tcW w:w="859" w:type="dxa"/>
            <w:vMerge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B3135B" w:rsidRPr="003E7820" w:rsidRDefault="00B3135B" w:rsidP="00B3135B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L1滿意度調查、分析</w:t>
            </w:r>
          </w:p>
        </w:tc>
        <w:tc>
          <w:tcPr>
            <w:tcW w:w="972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5D2EC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D5534D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3135B" w:rsidRPr="003E7820" w:rsidTr="007D17F7">
        <w:trPr>
          <w:trHeight w:val="416"/>
        </w:trPr>
        <w:tc>
          <w:tcPr>
            <w:tcW w:w="859" w:type="dxa"/>
            <w:vMerge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B3135B" w:rsidRPr="003E7820" w:rsidRDefault="00B3135B" w:rsidP="008D3B6D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L2學習心得分析報告</w:t>
            </w:r>
          </w:p>
        </w:tc>
        <w:tc>
          <w:tcPr>
            <w:tcW w:w="972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5D2EC6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D5534D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3135B" w:rsidRPr="003E7820" w:rsidTr="007D17F7">
        <w:trPr>
          <w:trHeight w:val="416"/>
        </w:trPr>
        <w:tc>
          <w:tcPr>
            <w:tcW w:w="859" w:type="dxa"/>
            <w:vMerge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B3135B" w:rsidRPr="003E7820" w:rsidRDefault="00B3135B" w:rsidP="00380AA8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L3行為評估(訓後動態調查表)</w:t>
            </w:r>
          </w:p>
        </w:tc>
        <w:tc>
          <w:tcPr>
            <w:tcW w:w="972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D5534D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  <w:tr w:rsidR="00B3135B" w:rsidRPr="003E7820" w:rsidTr="00846DBD">
        <w:trPr>
          <w:trHeight w:val="76"/>
        </w:trPr>
        <w:tc>
          <w:tcPr>
            <w:tcW w:w="859" w:type="dxa"/>
            <w:vMerge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578" w:type="dxa"/>
            <w:shd w:val="clear" w:color="auto" w:fill="auto"/>
          </w:tcPr>
          <w:p w:rsidR="00B3135B" w:rsidRPr="003E7820" w:rsidRDefault="00B3135B" w:rsidP="00ED244C">
            <w:pPr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L4成果評估(訓練成效追蹤調查)</w:t>
            </w:r>
          </w:p>
        </w:tc>
        <w:tc>
          <w:tcPr>
            <w:tcW w:w="972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D5534D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  <w:tc>
          <w:tcPr>
            <w:tcW w:w="973" w:type="dxa"/>
            <w:shd w:val="clear" w:color="auto" w:fill="auto"/>
          </w:tcPr>
          <w:p w:rsidR="00B3135B" w:rsidRPr="003E7820" w:rsidRDefault="00B3135B" w:rsidP="00380AA8">
            <w:pPr>
              <w:jc w:val="center"/>
              <w:rPr>
                <w:rFonts w:ascii="微軟正黑體" w:eastAsia="微軟正黑體" w:hAnsi="微軟正黑體"/>
              </w:rPr>
            </w:pPr>
            <w:r w:rsidRPr="003E7820">
              <w:rPr>
                <w:rFonts w:ascii="微軟正黑體" w:eastAsia="微軟正黑體" w:hAnsi="微軟正黑體" w:hint="eastAsia"/>
              </w:rPr>
              <w:t>★</w:t>
            </w:r>
          </w:p>
        </w:tc>
      </w:tr>
    </w:tbl>
    <w:p w:rsidR="00911001" w:rsidRPr="003E7820" w:rsidRDefault="00911001" w:rsidP="00911001">
      <w:pPr>
        <w:spacing w:line="500" w:lineRule="exact"/>
        <w:ind w:left="1419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911001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訓練產品之購買程序：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1701" w:hanging="28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訓練產品之請採購及核銷流程</w:t>
      </w:r>
    </w:p>
    <w:p w:rsidR="00B65C52" w:rsidRPr="003E7820" w:rsidRDefault="00B65C52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為確保訓練產品之品質，本會進行購買訓練產品時，需以下列程序進行請採購及核銷，必要時應進行簽約手續。</w:t>
      </w:r>
    </w:p>
    <w:p w:rsidR="00B65C52" w:rsidRPr="003E7820" w:rsidRDefault="003557BA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_x0000_s5527" style="position:absolute;margin-left:22.35pt;margin-top:16.7pt;width:230.1pt;height:591.15pt;z-index:251657216" coordorigin="1167,3054" coordsize="4602,11823">
            <v:rect id="_x0000_s5413" style="position:absolute;left:1167;top:3054;width:4602;height:11823">
              <v:textbox inset=".5mm,.3mm,.5mm,.3mm"/>
            </v:rect>
            <v:group id="_x0000_s5414" style="position:absolute;left:1727;top:3193;width:3668;height:8467" coordorigin="2565,1170" coordsize="3240,4920">
              <v:shape id="_x0000_s5415" type="#_x0000_t32" style="position:absolute;left:3525;top:5175;width:0;height:435" o:connectortype="straight">
                <v:stroke endarrow="block"/>
              </v:shape>
              <v:group id="_x0000_s5416" style="position:absolute;left:2565;top:1170;width:3240;height:4920" coordorigin="2565,1170" coordsize="3240,4920">
                <v:shape id="_x0000_s5417" type="#_x0000_t202" style="position:absolute;left:2850;top:5610;width:1380;height:480">
                  <v:textbox style="mso-next-textbox:#_x0000_s5417" inset=".5mm,.3mm,.5mm,.3mm">
                    <w:txbxContent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採購作業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5418" type="#_x0000_t114" style="position:absolute;left:4530;top:2400;width:1275;height:660">
                  <v:textbox style="mso-next-textbox:#_x0000_s5418" inset=".5mm,.3mm,.5mm,.3mm">
                    <w:txbxContent>
                      <w:p w:rsidR="00C24FA7" w:rsidRPr="00846DBD" w:rsidRDefault="00C24FA7" w:rsidP="00FA5F33">
                        <w:pPr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請購申請單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5419" type="#_x0000_t110" style="position:absolute;left:2790;top:2835;width:1485;height:1005">
                  <v:textbox style="mso-next-textbox:#_x0000_s5419" inset=".5mm,.3mm,.5mm,.3mm">
                    <w:txbxContent>
                      <w:p w:rsidR="00483256" w:rsidRPr="00846DBD" w:rsidRDefault="00483256" w:rsidP="00483256">
                        <w:pPr>
                          <w:rPr>
                            <w:rFonts w:ascii="微軟正黑體" w:eastAsia="微軟正黑體" w:hAnsi="微軟正黑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6"/>
                            <w:szCs w:val="26"/>
                          </w:rPr>
                          <w:t>總幹事</w:t>
                        </w:r>
                      </w:p>
                      <w:p w:rsidR="00C24FA7" w:rsidRPr="00846DBD" w:rsidRDefault="00C24FA7" w:rsidP="00FA5F33">
                        <w:pP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審核</w:t>
                        </w:r>
                      </w:p>
                    </w:txbxContent>
                  </v:textbox>
                </v:shape>
                <v:shape id="_x0000_s5420" type="#_x0000_t110" style="position:absolute;left:2790;top:4200;width:1485;height:1005">
                  <v:textbox style="mso-next-textbox:#_x0000_s5420" inset=".5mm,.3mm,.5mm,.3mm">
                    <w:txbxContent>
                      <w:p w:rsidR="00C24FA7" w:rsidRPr="00846DBD" w:rsidRDefault="00C24FA7" w:rsidP="0022293E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6"/>
                            <w:szCs w:val="26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6"/>
                            <w:szCs w:val="26"/>
                          </w:rPr>
                          <w:t>理事長核決</w:t>
                        </w:r>
                      </w:p>
                    </w:txbxContent>
                  </v:textbox>
                </v:shape>
                <v:shape id="_x0000_s5421" type="#_x0000_t202" style="position:absolute;left:2850;top:1920;width:1380;height:480">
                  <v:textbox style="mso-next-textbox:#_x0000_s5421" inset=".5mm,.3mm,.5mm,.3mm">
                    <w:txbxContent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申請人</w:t>
                        </w:r>
                      </w:p>
                    </w:txbxContent>
                  </v:textbox>
                </v:shape>
                <v:shape id="_x0000_s5422" type="#_x0000_t32" style="position:absolute;left:3525;top:2400;width:0;height:435" o:connectortype="straight">
                  <v:stroke endarrow="block"/>
                </v:shape>
                <v:shape id="_x0000_s5423" type="#_x0000_t32" style="position:absolute;left:3525;top:3840;width:1;height:360" o:connectortype="straight">
                  <v:stroke endarrow="block"/>
                </v:shape>
                <v:shape id="_x0000_s5424" type="#_x0000_t32" style="position:absolute;left:3630;top:2685;width:900;height:0;flip:x" o:connectortype="straight">
                  <v:stroke endarrow="block"/>
                </v:shape>
                <v:shape id="_x0000_s5425" type="#_x0000_t202" style="position:absolute;left:2565;top:1170;width:2055;height:480" stroked="f">
                  <v:textbox style="mso-next-textbox:#_x0000_s5425" inset=".5mm,.3mm,.5mm,.3mm">
                    <w:txbxContent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請購作業流程圖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B65C52" w:rsidRPr="003E7820" w:rsidRDefault="003557BA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_x0000_s5426" style="position:absolute;margin-left:282.15pt;margin-top:-8.3pt;width:246.95pt;height:586.15pt;z-index:251654144" coordorigin="6405,990" coordsize="4290,6795">
            <v:group id="_x0000_s5427" style="position:absolute;left:6405;top:990;width:4290;height:6795" coordorigin="6480,1170" coordsize="4290,6795">
              <v:rect id="_x0000_s5428" style="position:absolute;left:6480;top:1170;width:4290;height:6795">
                <v:textbox inset=".5mm,.3mm,.5mm,.3mm"/>
              </v:rect>
              <v:group id="_x0000_s5429" style="position:absolute;left:6645;top:1200;width:3435;height:6480" coordorigin="6645,1200" coordsize="3435,6480">
                <v:shape id="_x0000_s5430" type="#_x0000_t202" style="position:absolute;left:7005;top:1920;width:1545;height:480">
                  <v:textbox style="mso-next-textbox:#_x0000_s5430" inset=".5mm,.3mm,.5mm,.3mm">
                    <w:txbxContent>
                      <w:p w:rsidR="00C24FA7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申請人</w:t>
                        </w:r>
                        <w:r w:rsidRPr="00846DBD">
                          <w:rPr>
                            <w:rFonts w:ascii="微軟正黑體" w:eastAsia="微軟正黑體" w:hAnsi="微軟正黑體"/>
                          </w:rPr>
                          <w:t>/</w:t>
                        </w:r>
                      </w:p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詢找交廠商</w:t>
                        </w:r>
                      </w:p>
                    </w:txbxContent>
                  </v:textbox>
                </v:shape>
                <v:shape id="_x0000_s5431" type="#_x0000_t202" style="position:absolute;left:7125;top:7200;width:1380;height:480">
                  <v:textbox style="mso-next-textbox:#_x0000_s5431" inset=".5mm,.3mm,.5mm,.3mm">
                    <w:txbxContent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會務人員採購</w:t>
                        </w:r>
                      </w:p>
                    </w:txbxContent>
                  </v:textbox>
                </v:shape>
                <v:shape id="_x0000_s5432" type="#_x0000_t202" style="position:absolute;left:7095;top:3645;width:1380;height:480">
                  <v:textbox style="mso-next-textbox:#_x0000_s5432" inset=".5mm,.3mm,.5mm,.3mm">
                    <w:txbxContent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比價</w:t>
                        </w:r>
                      </w:p>
                    </w:txbxContent>
                  </v:textbox>
                </v:shape>
                <v:shape id="_x0000_s5433" type="#_x0000_t202" style="position:absolute;left:7110;top:2760;width:1380;height:480">
                  <v:textbox style="mso-next-textbox:#_x0000_s5433" inset=".5mm,.3mm,.5mm,.3mm">
                    <w:txbxContent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詢議價</w:t>
                        </w:r>
                      </w:p>
                    </w:txbxContent>
                  </v:textbox>
                </v:shape>
                <v:shape id="_x0000_s5434" type="#_x0000_t110" style="position:absolute;left:7050;top:4530;width:1485;height:1005">
                  <v:textbox style="mso-next-textbox:#_x0000_s5434" inset=".5mm,.3mm,.5mm,.3mm">
                    <w:txbxContent>
                      <w:p w:rsidR="00C24FA7" w:rsidRPr="00846DBD" w:rsidRDefault="00C24FA7" w:rsidP="00FA5F33">
                        <w:pPr>
                          <w:rPr>
                            <w:rFonts w:ascii="微軟正黑體" w:eastAsia="微軟正黑體" w:hAnsi="微軟正黑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6"/>
                            <w:szCs w:val="26"/>
                          </w:rPr>
                          <w:t>總幹事</w:t>
                        </w:r>
                      </w:p>
                      <w:p w:rsidR="00C24FA7" w:rsidRPr="00846DBD" w:rsidRDefault="00C24FA7" w:rsidP="0022293E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6"/>
                            <w:szCs w:val="26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6"/>
                            <w:szCs w:val="26"/>
                          </w:rPr>
                          <w:t>審核</w:t>
                        </w:r>
                      </w:p>
                    </w:txbxContent>
                  </v:textbox>
                </v:shape>
                <v:shape id="_x0000_s5435" type="#_x0000_t110" style="position:absolute;left:7050;top:5880;width:1485;height:1005">
                  <v:textbox style="mso-next-textbox:#_x0000_s5435" inset=".5mm,.3mm,.5mm,.3mm">
                    <w:txbxContent>
                      <w:p w:rsidR="00C24FA7" w:rsidRPr="00846DBD" w:rsidRDefault="00C24FA7" w:rsidP="0022293E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6"/>
                            <w:szCs w:val="26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6"/>
                            <w:szCs w:val="26"/>
                          </w:rPr>
                          <w:t>理事長核決</w:t>
                        </w:r>
                      </w:p>
                    </w:txbxContent>
                  </v:textbox>
                </v:shape>
                <v:shape id="_x0000_s5436" type="#_x0000_t32" style="position:absolute;left:7783;top:6885;width:1;height:360" o:connectortype="straight">
                  <v:stroke endarrow="block"/>
                </v:shape>
                <v:shape id="_x0000_s5437" type="#_x0000_t32" style="position:absolute;left:7786;top:5520;width:1;height:360" o:connectortype="straight">
                  <v:stroke endarrow="block"/>
                </v:shape>
                <v:shape id="_x0000_s5438" type="#_x0000_t32" style="position:absolute;left:7785;top:4125;width:1;height:360" o:connectortype="straight">
                  <v:stroke endarrow="block"/>
                </v:shape>
                <v:shape id="_x0000_s5439" type="#_x0000_t32" style="position:absolute;left:7784;top:3240;width:1;height:360" o:connectortype="straight">
                  <v:stroke endarrow="block"/>
                </v:shape>
                <v:shape id="_x0000_s5440" type="#_x0000_t32" style="position:absolute;left:7785;top:2400;width:1;height:360" o:connectortype="straight">
                  <v:stroke endarrow="block"/>
                </v:shape>
                <v:shape id="_x0000_s5441" type="#_x0000_t202" style="position:absolute;left:6645;top:1200;width:2085;height:480" stroked="f">
                  <v:textbox style="mso-next-textbox:#_x0000_s5441" inset=".5mm,.3mm,.5mm,.3mm">
                    <w:txbxContent>
                      <w:p w:rsidR="00C24FA7" w:rsidRPr="00846DBD" w:rsidRDefault="00C24FA7" w:rsidP="00FA5F33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採購作業流程圖</w:t>
                        </w:r>
                      </w:p>
                    </w:txbxContent>
                  </v:textbox>
                </v:shape>
                <v:shape id="_x0000_s5442" type="#_x0000_t114" style="position:absolute;left:8805;top:3180;width:1275;height:660">
                  <v:textbox style="mso-next-textbox:#_x0000_s5442" inset=".5mm,.3mm,.5mm,.3mm">
                    <w:txbxContent>
                      <w:p w:rsidR="00C24FA7" w:rsidRPr="00846DBD" w:rsidRDefault="00C24FA7" w:rsidP="0022293E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</w:rPr>
                          <w:t>接受報價</w:t>
                        </w:r>
                      </w:p>
                    </w:txbxContent>
                  </v:textbox>
                </v:shape>
                <v:shape id="_x0000_s5443" type="#_x0000_t32" style="position:absolute;left:7905;top:3465;width:900;height:0;flip:x" o:connectortype="straight">
                  <v:stroke endarrow="block"/>
                </v:shape>
              </v:group>
            </v:group>
            <v:shape id="_x0000_s5444" type="#_x0000_t202" style="position:absolute;left:8730;top:3960;width:1275;height:465">
              <v:textbox style="mso-next-textbox:#_x0000_s5444" inset=".5mm,.3mm,.5mm,.3mm">
                <w:txbxContent>
                  <w:p w:rsidR="00C24FA7" w:rsidRPr="00846DBD" w:rsidRDefault="00C24FA7" w:rsidP="00FA5F33">
                    <w:pPr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</w:rPr>
                      <w:t>簽約</w:t>
                    </w:r>
                  </w:p>
                </w:txbxContent>
              </v:textbox>
            </v:shape>
            <v:shape id="_x0000_s5445" type="#_x0000_t32" style="position:absolute;left:7830;top:4200;width:900;height:1;flip:x" o:connectortype="straight">
              <v:stroke endarrow="block"/>
            </v:shape>
          </v:group>
        </w:pic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3557BA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新細明體"/>
          <w:kern w:val="0"/>
          <w:sz w:val="28"/>
          <w:szCs w:val="28"/>
        </w:rPr>
        <w:pict>
          <v:group id="_x0000_s4830" style="position:absolute;margin-left:96pt;margin-top:476.25pt;width:207.75pt;height:321.75pt;z-index:251649024" coordorigin="2565,8310" coordsize="4155,6435">
            <v:rect id="_x0000_s4831" style="position:absolute;left:2565;top:8310;width:4155;height:6435">
              <v:textbox inset=".5mm,.3mm,.5mm,.3mm"/>
            </v:rect>
            <v:group id="_x0000_s4832" style="position:absolute;left:2850;top:8415;width:3450;height:5250" coordorigin="2850,8415" coordsize="3450,5250">
              <v:group id="_x0000_s4833" style="position:absolute;left:2850;top:8415;width:3450;height:5250" coordorigin="2850,8415" coordsize="3450,5250">
                <v:shape id="_x0000_s4834" type="#_x0000_t202" style="position:absolute;left:2985;top:9225;width:1545;height:480">
                  <v:textbox style="mso-next-textbox:#_x0000_s4834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35" type="#_x0000_t202" style="position:absolute;left:3075;top:13185;width:1380;height:480">
                  <v:textbox style="mso-next-textbox:#_x0000_s4835" inset=".5mm,.3mm,.5mm,.3mm">
                    <w:txbxContent>
                      <w:p w:rsidR="00C24FA7" w:rsidRDefault="00C24FA7" w:rsidP="00B65C5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4836" type="#_x0000_t202" style="position:absolute;left:3075;top:10950;width:1380;height:480">
                  <v:textbox style="mso-next-textbox:#_x0000_s4836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37" type="#_x0000_t202" style="position:absolute;left:3090;top:10065;width:1380;height:480">
                  <v:textbox style="mso-next-textbox:#_x0000_s4837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38" type="#_x0000_t110" style="position:absolute;left:3030;top:11790;width:1485;height:1005">
                  <v:textbox style="mso-next-textbox:#_x0000_s4838" inset=".5mm,.3mm,.5mm,.3mm">
                    <w:txbxContent>
                      <w:p w:rsidR="00C24FA7" w:rsidRDefault="00C24FA7" w:rsidP="00B65C5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_x0000_s4839" type="#_x0000_t32" style="position:absolute;left:3766;top:12825;width:1;height:360" o:connectortype="straight">
                  <v:stroke endarrow="block"/>
                </v:shape>
                <v:shape id="_x0000_s4840" type="#_x0000_t32" style="position:absolute;left:3765;top:11430;width:1;height:360" o:connectortype="straight">
                  <v:stroke endarrow="block"/>
                </v:shape>
                <v:shape id="_x0000_s4841" type="#_x0000_t32" style="position:absolute;left:3764;top:10545;width:1;height:360" o:connectortype="straight">
                  <v:stroke endarrow="block"/>
                </v:shape>
                <v:shape id="_x0000_s4842" type="#_x0000_t32" style="position:absolute;left:3765;top:9705;width:1;height:360" o:connectortype="straight">
                  <v:stroke endarrow="block"/>
                </v:shape>
                <v:shape id="_x0000_s4843" type="#_x0000_t202" style="position:absolute;left:4920;top:10545;width:1380;height:480">
                  <v:textbox style="mso-next-textbox:#_x0000_s4843" inset=".5mm,.3mm,.5mm,.3mm">
                    <w:txbxContent>
                      <w:p w:rsidR="00C24FA7" w:rsidRDefault="00C24FA7" w:rsidP="00B65C5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4844" type="#_x0000_t202" style="position:absolute;left:2850;top:8415;width:2055;height:480" stroked="f">
                  <v:textbox style="mso-next-textbox:#_x0000_s4844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4845" type="#_x0000_t32" style="position:absolute;left:3870;top:10755;width:1035;height:0" o:connectortype="straight">
                <v:stroke endarrow="block"/>
              </v:shape>
            </v:group>
          </v:group>
        </w:pict>
      </w:r>
      <w:r>
        <w:rPr>
          <w:rFonts w:ascii="微軟正黑體" w:eastAsia="微軟正黑體" w:hAnsi="微軟正黑體" w:cs="新細明體"/>
          <w:kern w:val="0"/>
          <w:sz w:val="28"/>
          <w:szCs w:val="28"/>
        </w:rPr>
        <w:pict>
          <v:group id="_x0000_s4846" style="position:absolute;margin-left:96pt;margin-top:476.25pt;width:207.75pt;height:321.75pt;z-index:251650048" coordorigin="2565,8310" coordsize="4155,6435">
            <v:rect id="_x0000_s4847" style="position:absolute;left:2565;top:8310;width:4155;height:6435">
              <v:textbox inset=".5mm,.3mm,.5mm,.3mm"/>
            </v:rect>
            <v:group id="_x0000_s4848" style="position:absolute;left:2850;top:8415;width:3450;height:5250" coordorigin="2850,8415" coordsize="3450,5250">
              <v:group id="_x0000_s4849" style="position:absolute;left:2850;top:8415;width:3450;height:5250" coordorigin="2850,8415" coordsize="3450,5250">
                <v:shape id="_x0000_s4850" type="#_x0000_t202" style="position:absolute;left:2985;top:9225;width:1545;height:480">
                  <v:textbox style="mso-next-textbox:#_x0000_s4850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51" type="#_x0000_t202" style="position:absolute;left:3075;top:13185;width:1380;height:480">
                  <v:textbox style="mso-next-textbox:#_x0000_s4851" inset=".5mm,.3mm,.5mm,.3mm">
                    <w:txbxContent>
                      <w:p w:rsidR="00C24FA7" w:rsidRDefault="00C24FA7" w:rsidP="00B65C5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4852" type="#_x0000_t202" style="position:absolute;left:3075;top:10950;width:1380;height:480">
                  <v:textbox style="mso-next-textbox:#_x0000_s4852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53" type="#_x0000_t202" style="position:absolute;left:3090;top:10065;width:1380;height:480">
                  <v:textbox style="mso-next-textbox:#_x0000_s4853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54" type="#_x0000_t110" style="position:absolute;left:3030;top:11790;width:1485;height:1005">
                  <v:textbox style="mso-next-textbox:#_x0000_s4854" inset=".5mm,.3mm,.5mm,.3mm">
                    <w:txbxContent>
                      <w:p w:rsidR="00C24FA7" w:rsidRDefault="00C24FA7" w:rsidP="00B65C5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_x0000_s4855" type="#_x0000_t32" style="position:absolute;left:3766;top:12825;width:1;height:360" o:connectortype="straight">
                  <v:stroke endarrow="block"/>
                </v:shape>
                <v:shape id="_x0000_s4856" type="#_x0000_t32" style="position:absolute;left:3765;top:11430;width:1;height:360" o:connectortype="straight">
                  <v:stroke endarrow="block"/>
                </v:shape>
                <v:shape id="_x0000_s4857" type="#_x0000_t32" style="position:absolute;left:3764;top:10545;width:1;height:360" o:connectortype="straight">
                  <v:stroke endarrow="block"/>
                </v:shape>
                <v:shape id="_x0000_s4858" type="#_x0000_t32" style="position:absolute;left:3765;top:9705;width:1;height:360" o:connectortype="straight">
                  <v:stroke endarrow="block"/>
                </v:shape>
                <v:shape id="_x0000_s4859" type="#_x0000_t202" style="position:absolute;left:4920;top:10545;width:1380;height:480">
                  <v:textbox style="mso-next-textbox:#_x0000_s4859" inset=".5mm,.3mm,.5mm,.3mm">
                    <w:txbxContent>
                      <w:p w:rsidR="00C24FA7" w:rsidRDefault="00C24FA7" w:rsidP="00B65C5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4860" type="#_x0000_t202" style="position:absolute;left:2850;top:8415;width:2055;height:480" stroked="f">
                  <v:textbox style="mso-next-textbox:#_x0000_s4860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4861" type="#_x0000_t32" style="position:absolute;left:3870;top:10755;width:1035;height:0" o:connectortype="straight">
                <v:stroke endarrow="block"/>
              </v:shape>
            </v:group>
          </v:group>
        </w:pict>
      </w:r>
      <w:r>
        <w:rPr>
          <w:rFonts w:ascii="微軟正黑體" w:eastAsia="微軟正黑體" w:hAnsi="微軟正黑體" w:cs="新細明體"/>
          <w:kern w:val="0"/>
          <w:sz w:val="28"/>
          <w:szCs w:val="28"/>
        </w:rPr>
        <w:pict>
          <v:group id="_x0000_s4862" style="position:absolute;margin-left:96pt;margin-top:476.25pt;width:207.75pt;height:321.75pt;z-index:251651072" coordorigin="2565,8310" coordsize="4155,6435">
            <v:rect id="_x0000_s4863" style="position:absolute;left:2565;top:8310;width:4155;height:6435">
              <v:textbox inset=".5mm,.3mm,.5mm,.3mm"/>
            </v:rect>
            <v:group id="_x0000_s4864" style="position:absolute;left:2850;top:8415;width:3450;height:5250" coordorigin="2850,8415" coordsize="3450,5250">
              <v:group id="_x0000_s4865" style="position:absolute;left:2850;top:8415;width:3450;height:5250" coordorigin="2850,8415" coordsize="3450,5250">
                <v:shape id="_x0000_s4866" type="#_x0000_t202" style="position:absolute;left:2985;top:9225;width:1545;height:480">
                  <v:textbox style="mso-next-textbox:#_x0000_s4866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67" type="#_x0000_t202" style="position:absolute;left:3075;top:13185;width:1380;height:480">
                  <v:textbox style="mso-next-textbox:#_x0000_s4867" inset=".5mm,.3mm,.5mm,.3mm">
                    <w:txbxContent>
                      <w:p w:rsidR="00C24FA7" w:rsidRDefault="00C24FA7" w:rsidP="00B65C5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4868" type="#_x0000_t202" style="position:absolute;left:3075;top:10950;width:1380;height:480">
                  <v:textbox style="mso-next-textbox:#_x0000_s4868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69" type="#_x0000_t202" style="position:absolute;left:3090;top:10065;width:1380;height:480">
                  <v:textbox style="mso-next-textbox:#_x0000_s4869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  <v:shape id="_x0000_s4870" type="#_x0000_t110" style="position:absolute;left:3030;top:11790;width:1485;height:1005">
                  <v:textbox style="mso-next-textbox:#_x0000_s4870" inset=".5mm,.3mm,.5mm,.3mm">
                    <w:txbxContent>
                      <w:p w:rsidR="00C24FA7" w:rsidRDefault="00C24FA7" w:rsidP="00B65C5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_x0000_s4871" type="#_x0000_t32" style="position:absolute;left:3766;top:12825;width:1;height:360" o:connectortype="straight">
                  <v:stroke endarrow="block"/>
                </v:shape>
                <v:shape id="_x0000_s4872" type="#_x0000_t32" style="position:absolute;left:3765;top:11430;width:1;height:360" o:connectortype="straight">
                  <v:stroke endarrow="block"/>
                </v:shape>
                <v:shape id="_x0000_s4873" type="#_x0000_t32" style="position:absolute;left:3764;top:10545;width:1;height:360" o:connectortype="straight">
                  <v:stroke endarrow="block"/>
                </v:shape>
                <v:shape id="_x0000_s4874" type="#_x0000_t32" style="position:absolute;left:3765;top:9705;width:1;height:360" o:connectortype="straight">
                  <v:stroke endarrow="block"/>
                </v:shape>
                <v:shape id="_x0000_s4875" type="#_x0000_t202" style="position:absolute;left:4920;top:10545;width:1380;height:480">
                  <v:textbox style="mso-next-textbox:#_x0000_s4875" inset=".5mm,.3mm,.5mm,.3mm">
                    <w:txbxContent>
                      <w:p w:rsidR="00C24FA7" w:rsidRDefault="00C24FA7" w:rsidP="00B65C5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_x0000_s4876" type="#_x0000_t202" style="position:absolute;left:2850;top:8415;width:2055;height:480" stroked="f">
                  <v:textbox style="mso-next-textbox:#_x0000_s4876" inset=".5mm,.3mm,.5mm,.3mm">
                    <w:txbxContent>
                      <w:p w:rsidR="00C24FA7" w:rsidRDefault="00C24FA7" w:rsidP="00B65C52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shape id="_x0000_s4877" type="#_x0000_t32" style="position:absolute;left:3870;top:10755;width:1035;height:0" o:connectortype="straight">
                <v:stroke endarrow="block"/>
              </v:shape>
            </v:group>
          </v:group>
        </w:pic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3557BA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lastRenderedPageBreak/>
        <w:pict>
          <v:group id="_x0000_s5528" style="position:absolute;margin-left:45.6pt;margin-top:10.7pt;width:230.1pt;height:233.05pt;z-index:251658240" coordorigin="1632,934" coordsize="4602,4661">
            <v:rect id="_x0000_s5448" style="position:absolute;left:1632;top:934;width:4602;height:4661">
              <v:textbox inset=".5mm,.3mm,.5mm,.3mm"/>
            </v:rect>
            <v:shape id="_x0000_s5449" type="#_x0000_t32" style="position:absolute;left:3078;top:3379;width:1146;height:0" o:connectortype="straight">
              <v:stroke endarrow="block"/>
            </v:shape>
            <v:shape id="_x0000_s5450" type="#_x0000_t202" style="position:absolute;left:2098;top:1849;width:1711;height:480">
              <v:textbox style="mso-next-textbox:#_x0000_s5450" inset=".5mm,.3mm,.5mm,.3mm">
                <w:txbxContent>
                  <w:p w:rsidR="00C24FA7" w:rsidRPr="00846DBD" w:rsidRDefault="00C24FA7" w:rsidP="00315BBD">
                    <w:pPr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</w:rPr>
                      <w:t>廠商交貨</w:t>
                    </w:r>
                  </w:p>
                </w:txbxContent>
              </v:textbox>
            </v:shape>
            <v:shape id="_x0000_s5451" type="#_x0000_t202" style="position:absolute;left:2147;top:4894;width:1529;height:480">
              <v:textbox style="mso-next-textbox:#_x0000_s5451" inset=".5mm,.3mm,.5mm,.3mm">
                <w:txbxContent>
                  <w:p w:rsidR="00C24FA7" w:rsidRPr="00846DBD" w:rsidRDefault="00C24FA7" w:rsidP="00315BBD">
                    <w:pPr>
                      <w:jc w:val="center"/>
                      <w:rPr>
                        <w:rFonts w:ascii="微軟正黑體" w:eastAsia="微軟正黑體" w:hAnsi="微軟正黑體"/>
                        <w:sz w:val="20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  <w:sz w:val="20"/>
                      </w:rPr>
                      <w:t>會計開票</w:t>
                    </w:r>
                    <w:r w:rsidRPr="00846DBD">
                      <w:rPr>
                        <w:rFonts w:ascii="微軟正黑體" w:eastAsia="微軟正黑體" w:hAnsi="微軟正黑體"/>
                        <w:sz w:val="20"/>
                      </w:rPr>
                      <w:t>/</w:t>
                    </w:r>
                    <w:r w:rsidRPr="00846DBD">
                      <w:rPr>
                        <w:rFonts w:ascii="微軟正黑體" w:eastAsia="微軟正黑體" w:hAnsi="微軟正黑體" w:hint="eastAsia"/>
                        <w:sz w:val="20"/>
                      </w:rPr>
                      <w:t>付款</w:t>
                    </w:r>
                  </w:p>
                </w:txbxContent>
              </v:textbox>
            </v:shape>
            <v:shape id="_x0000_s5452" type="#_x0000_t202" style="position:absolute;left:2214;top:2689;width:1528;height:480">
              <v:textbox style="mso-next-textbox:#_x0000_s5452" inset=".5mm,.3mm,.5mm,.3mm">
                <w:txbxContent>
                  <w:p w:rsidR="00C24FA7" w:rsidRPr="00846DBD" w:rsidRDefault="00C24FA7" w:rsidP="00315BBD">
                    <w:pPr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</w:rPr>
                      <w:t>申請人驗收</w:t>
                    </w:r>
                  </w:p>
                </w:txbxContent>
              </v:textbox>
            </v:shape>
            <v:shape id="_x0000_s5453" type="#_x0000_t110" style="position:absolute;left:2147;top:3529;width:1645;height:1005">
              <v:textbox style="mso-next-textbox:#_x0000_s5453" inset=".5mm,.3mm,.5mm,.3mm">
                <w:txbxContent>
                  <w:p w:rsidR="00C24FA7" w:rsidRDefault="00C24FA7" w:rsidP="00846DBD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總幹事</w:t>
                    </w:r>
                  </w:p>
                  <w:p w:rsidR="00C24FA7" w:rsidRPr="00846DBD" w:rsidRDefault="00C24FA7" w:rsidP="00846DBD">
                    <w:pPr>
                      <w:spacing w:line="240" w:lineRule="exact"/>
                      <w:jc w:val="center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審核</w:t>
                    </w:r>
                  </w:p>
                </w:txbxContent>
              </v:textbox>
            </v:shape>
            <v:shape id="_x0000_s5454" type="#_x0000_t32" style="position:absolute;left:2964;top:4534;width:1;height:360" o:connectortype="straight">
              <v:stroke endarrow="block"/>
            </v:shape>
            <v:shape id="_x0000_s5455" type="#_x0000_t32" style="position:absolute;left:2960;top:3169;width:1;height:360" o:connectortype="straight">
              <v:stroke endarrow="block"/>
            </v:shape>
            <v:shape id="_x0000_s5456" type="#_x0000_t32" style="position:absolute;left:2961;top:2329;width:2;height:360" o:connectortype="straight">
              <v:stroke endarrow="block"/>
            </v:shape>
            <v:shape id="_x0000_s5457" type="#_x0000_t202" style="position:absolute;left:4241;top:3169;width:1528;height:480">
              <v:textbox style="mso-next-textbox:#_x0000_s5457" inset=".5mm,.3mm,.5mm,.3mm">
                <w:txbxContent>
                  <w:p w:rsidR="00C24FA7" w:rsidRPr="00846DBD" w:rsidRDefault="00C24FA7" w:rsidP="00315BBD">
                    <w:pPr>
                      <w:jc w:val="center"/>
                      <w:rPr>
                        <w:rFonts w:ascii="微軟正黑體" w:eastAsia="微軟正黑體" w:hAnsi="微軟正黑體"/>
                        <w:sz w:val="20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  <w:sz w:val="20"/>
                      </w:rPr>
                      <w:t>登錄教材清冊</w:t>
                    </w:r>
                  </w:p>
                </w:txbxContent>
              </v:textbox>
            </v:shape>
            <v:shape id="_x0000_s5458" type="#_x0000_t202" style="position:absolute;left:1848;top:1039;width:2276;height:480" stroked="f">
              <v:textbox style="mso-next-textbox:#_x0000_s5458" inset=".5mm,.3mm,.5mm,.3mm">
                <w:txbxContent>
                  <w:p w:rsidR="00C24FA7" w:rsidRPr="00846DBD" w:rsidRDefault="00C24FA7" w:rsidP="00315BBD">
                    <w:pPr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</w:rPr>
                      <w:t>核銷作業流程圖</w:t>
                    </w:r>
                  </w:p>
                </w:txbxContent>
              </v:textbox>
            </v:shape>
          </v:group>
        </w:pic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依據課程需求規劃上訓練所需之材料或原料，會務人員</w:t>
      </w:r>
      <w:r w:rsidR="00BF31E1" w:rsidRPr="003E7820">
        <w:rPr>
          <w:rFonts w:ascii="微軟正黑體" w:eastAsia="微軟正黑體" w:hAnsi="微軟正黑體" w:hint="eastAsia"/>
          <w:sz w:val="28"/>
          <w:szCs w:val="28"/>
        </w:rPr>
        <w:t>(申請人)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彙整並填寫請/採購單。【附表</w:t>
      </w:r>
      <w:r w:rsidR="00E074C3" w:rsidRPr="003E7820">
        <w:rPr>
          <w:rFonts w:ascii="微軟正黑體" w:eastAsia="微軟正黑體" w:hAnsi="微軟正黑體" w:hint="eastAsia"/>
          <w:sz w:val="28"/>
          <w:szCs w:val="28"/>
        </w:rPr>
        <w:t>三十四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請/採購單】</w:t>
      </w:r>
    </w:p>
    <w:p w:rsidR="00B65C52" w:rsidRPr="003E7820" w:rsidRDefault="00D92221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總幹事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審核後送交至理事</w:t>
      </w:r>
      <w:r w:rsidR="008205E8">
        <w:rPr>
          <w:rFonts w:ascii="微軟正黑體" w:eastAsia="微軟正黑體" w:hAnsi="微軟正黑體" w:hint="eastAsia"/>
          <w:sz w:val="28"/>
          <w:szCs w:val="28"/>
        </w:rPr>
        <w:t>長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核定請購單。</w:t>
      </w:r>
    </w:p>
    <w:p w:rsidR="00BF31E1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理事</w:t>
      </w:r>
      <w:r w:rsidR="007E5803" w:rsidRPr="003E7820">
        <w:rPr>
          <w:rFonts w:ascii="微軟正黑體" w:eastAsia="微軟正黑體" w:hAnsi="微軟正黑體" w:hint="eastAsia"/>
          <w:sz w:val="28"/>
          <w:szCs w:val="28"/>
        </w:rPr>
        <w:t>長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核定後，會務人員</w:t>
      </w:r>
      <w:r w:rsidR="00BF31E1" w:rsidRPr="003E7820">
        <w:rPr>
          <w:rFonts w:ascii="微軟正黑體" w:eastAsia="微軟正黑體" w:hAnsi="微軟正黑體" w:hint="eastAsia"/>
          <w:sz w:val="28"/>
          <w:szCs w:val="28"/>
        </w:rPr>
        <w:t>(申請人)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以電話向相關材料行或特定對象</w:t>
      </w:r>
    </w:p>
    <w:p w:rsidR="00B65C52" w:rsidRPr="003E7820" w:rsidRDefault="00BF31E1" w:rsidP="00BF31E1">
      <w:pPr>
        <w:spacing w:line="500" w:lineRule="exact"/>
        <w:ind w:left="198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進行電話詢價與要求傳真報價單。</w:t>
      </w:r>
    </w:p>
    <w:p w:rsidR="00B65C52" w:rsidRPr="003E7820" w:rsidRDefault="007E5803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比價後送至</w:t>
      </w:r>
      <w:r w:rsidR="00D92221">
        <w:rPr>
          <w:rFonts w:ascii="微軟正黑體" w:eastAsia="微軟正黑體" w:hAnsi="微軟正黑體" w:hint="eastAsia"/>
          <w:sz w:val="28"/>
          <w:szCs w:val="28"/>
        </w:rPr>
        <w:t>總幹事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審核、再請送至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理事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長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核定採購單。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完成核價與核購作業後交付會務人員進行採購。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採購完成由廠商交貨，進行驗收業並登錄教材清冊。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人員需追蹤廠商進貨時間與進貨數量品質驗收，若不符合可要求退回重新進貨，並記錄於採購單。</w:t>
      </w:r>
    </w:p>
    <w:p w:rsidR="00B65C52" w:rsidRDefault="00B65C52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※必要時應進行簽約手續。如為前已購買之產品，得予免除比價之程序。</w:t>
      </w:r>
    </w:p>
    <w:p w:rsidR="00ED4190" w:rsidRPr="003E7820" w:rsidRDefault="00ED4190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</w:p>
    <w:p w:rsidR="00315BBD" w:rsidRPr="003E7820" w:rsidRDefault="00315BBD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</w:p>
    <w:p w:rsidR="00315BBD" w:rsidRPr="003E7820" w:rsidRDefault="00315BBD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</w:p>
    <w:p w:rsidR="00315BBD" w:rsidRPr="003E7820" w:rsidRDefault="00315BBD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</w:p>
    <w:p w:rsidR="00315BBD" w:rsidRPr="003E7820" w:rsidRDefault="00315BBD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訓練服務之購買程序：</w:t>
      </w:r>
    </w:p>
    <w:p w:rsidR="00B65C52" w:rsidRPr="003E7820" w:rsidRDefault="003557BA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pict>
          <v:group id="_x0000_s5459" style="position:absolute;left:0;text-align:left;margin-left:18.2pt;margin-top:5.9pt;width:483.9pt;height:410.3pt;z-index:251655168" coordorigin="1758,6128" coordsize="9678,8623">
            <v:group id="_x0000_s5460" style="position:absolute;left:1758;top:6128;width:9678;height:8623" coordorigin="1758,5727" coordsize="9678,8623">
              <v:shape id="_x0000_s5461" type="#_x0000_t202" style="position:absolute;left:5365;top:5980;width:2205;height:450" stroked="f">
                <v:textbox style="mso-next-textbox:#_x0000_s5461" inset=".5mm,.3mm,.5mm,.3mm">
                  <w:txbxContent>
                    <w:p w:rsidR="00C24FA7" w:rsidRPr="00846DBD" w:rsidRDefault="00C24FA7" w:rsidP="00315BBD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846DBD">
                        <w:rPr>
                          <w:rFonts w:ascii="微軟正黑體" w:eastAsia="微軟正黑體" w:hAnsi="微軟正黑體" w:hint="eastAsia"/>
                        </w:rPr>
                        <w:t>講師遴選流程圖</w:t>
                      </w:r>
                    </w:p>
                  </w:txbxContent>
                </v:textbox>
              </v:shape>
              <v:group id="_x0000_s5462" style="position:absolute;left:1942;top:6544;width:9138;height:7650" coordorigin="1942,6544" coordsize="9138,7650">
                <v:group id="_x0000_s5463" style="position:absolute;left:3735;top:6544;width:7345;height:7650" coordorigin="3735,6544" coordsize="7345,7650">
                  <v:shape id="_x0000_s5464" type="#_x0000_t32" style="position:absolute;left:4540;top:8584;width:3750;height:1" o:connectortype="straight"/>
                  <v:group id="_x0000_s5465" style="position:absolute;left:3735;top:6544;width:7345;height:7650" coordorigin="2270,6405" coordsize="7345,7650">
                    <v:group id="_x0000_s5466" style="position:absolute;left:2270;top:6405;width:7345;height:7650" coordorigin="2270,6405" coordsize="7345,7650">
                      <v:shape id="_x0000_s5467" type="#_x0000_t202" style="position:absolute;left:3900;top:6405;width:2205;height:450">
                        <v:textbox style="mso-next-textbox:#_x0000_s5467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依據課程需求</w:t>
                              </w:r>
                            </w:p>
                          </w:txbxContent>
                        </v:textbox>
                      </v:shape>
                      <v:shape id="_x0000_s5468" type="#_x0000_t202" style="position:absolute;left:3915;top:7095;width:2205;height:450">
                        <v:textbox style="mso-next-textbox:#_x0000_s5468" inset=".5mm,.3mm,.5mm,.3mm">
                          <w:txbxContent>
                            <w:p w:rsidR="00C24FA7" w:rsidRPr="00846DBD" w:rsidRDefault="00C24FA7" w:rsidP="00315BBD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訂定講師需求條件</w:t>
                              </w:r>
                            </w:p>
                          </w:txbxContent>
                        </v:textbox>
                      </v:shape>
                      <v:shape id="_x0000_s5469" type="#_x0000_t202" style="position:absolute;left:3900;top:7830;width:2205;height:450">
                        <v:textbox style="mso-next-textbox:#_x0000_s5469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遴選</w:t>
                              </w:r>
                              <w:r w:rsidRPr="00846DBD">
                                <w:rPr>
                                  <w:rFonts w:ascii="微軟正黑體" w:eastAsia="微軟正黑體" w:hAnsi="微軟正黑體"/>
                                </w:rPr>
                                <w:t>/</w:t>
                              </w: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邀請程序</w:t>
                              </w:r>
                            </w:p>
                          </w:txbxContent>
                        </v:textbox>
                      </v:shape>
                      <v:shape id="_x0000_s5470" type="#_x0000_t202" style="position:absolute;left:2270;top:8685;width:1850;height:450">
                        <v:textbox style="mso-next-textbox:#_x0000_s5470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現任講師資料庫</w:t>
                              </w:r>
                            </w:p>
                          </w:txbxContent>
                        </v:textbox>
                      </v:shape>
                      <v:shape id="_x0000_s5471" type="#_x0000_t202" style="position:absolute;left:5920;top:8685;width:1850;height:450">
                        <v:textbox style="mso-next-textbox:#_x0000_s5471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外聘新任講師</w:t>
                              </w:r>
                            </w:p>
                          </w:txbxContent>
                        </v:textbox>
                      </v:shape>
                      <v:shape id="_x0000_s5472" type="#_x0000_t202" style="position:absolute;left:5920;top:9435;width:1850;height:450">
                        <v:textbox style="mso-next-textbox:#_x0000_s5472" inset=".5mm,.3mm,.5mm,.3mm">
                          <w:txbxContent>
                            <w:p w:rsidR="00C24FA7" w:rsidRPr="00846DBD" w:rsidRDefault="00C24FA7" w:rsidP="00315BBD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填寫講師資料表</w:t>
                              </w:r>
                            </w:p>
                          </w:txbxContent>
                        </v:textbox>
                      </v:shape>
                      <v:shape id="_x0000_s5473" type="#_x0000_t202" style="position:absolute;left:5920;top:10185;width:1850;height:450">
                        <v:textbox style="mso-next-textbox:#_x0000_s5473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評選評分</w:t>
                              </w:r>
                            </w:p>
                          </w:txbxContent>
                        </v:textbox>
                      </v:shape>
                      <v:shape id="_x0000_s5474" type="#_x0000_t202" style="position:absolute;left:5920;top:10890;width:1850;height:450">
                        <v:textbox style="mso-next-textbox:#_x0000_s5474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建議選取對象</w:t>
                              </w:r>
                            </w:p>
                          </w:txbxContent>
                        </v:textbox>
                      </v:shape>
                      <v:shape id="_x0000_s5475" type="#_x0000_t110" style="position:absolute;left:3735;top:11925;width:2539;height:765">
                        <v:textbox style="mso-next-textbox:#_x0000_s5475" inset=".5mm,.3mm,.5mm,.3mm">
                          <w:txbxContent>
                            <w:p w:rsidR="00C24FA7" w:rsidRPr="003101E6" w:rsidRDefault="00C24FA7" w:rsidP="00846D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3101E6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總幹事核決</w:t>
                              </w:r>
                            </w:p>
                          </w:txbxContent>
                        </v:textbox>
                      </v:shape>
                      <v:shape id="_x0000_s5476" type="#_x0000_t202" style="position:absolute;left:4070;top:13605;width:1850;height:450">
                        <v:textbox style="mso-next-textbox:#_x0000_s5476" inset=".5mm,.3mm,.5mm,.3mm">
                          <w:txbxContent>
                            <w:p w:rsidR="00C24FA7" w:rsidRPr="00846DBD" w:rsidRDefault="00C24FA7" w:rsidP="00315BBD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登錄講師資料庫</w:t>
                              </w:r>
                            </w:p>
                          </w:txbxContent>
                        </v:textbox>
                      </v:shape>
                      <v:shape id="_x0000_s5477" type="#_x0000_t202" style="position:absolute;left:4120;top:12870;width:1850;height:450">
                        <v:textbox style="mso-next-textbox:#_x0000_s5477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進行邀聘</w:t>
                              </w:r>
                            </w:p>
                          </w:txbxContent>
                        </v:textbox>
                      </v:shape>
                      <v:shape id="_x0000_s5478" type="#_x0000_t202" style="position:absolute;left:2270;top:10965;width:1850;height:450">
                        <v:textbox style="mso-next-textbox:#_x0000_s5478" inset=".5mm,.3mm,.5mm,.3mm">
                          <w:txbxContent>
                            <w:p w:rsidR="00C24FA7" w:rsidRPr="00846DBD" w:rsidRDefault="00C24FA7" w:rsidP="00315BBD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</w:rPr>
                                <w:t>建議邀聘對象</w:t>
                              </w:r>
                            </w:p>
                          </w:txbxContent>
                        </v:textbox>
                      </v:shape>
                      <v:shape id="_x0000_s5479" type="#_x0000_t202" style="position:absolute;left:8205;top:8610;width:1410;height:3240">
                        <v:textbox style="mso-next-textbox:#_x0000_s5479" inset=".5mm,.3mm,.5mm,.3mm">
                          <w:txbxContent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講師證照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專長課程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學歷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工作經歷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教學實績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教學方式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業界風評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講師費用</w:t>
                              </w:r>
                            </w:p>
                            <w:p w:rsidR="00C24FA7" w:rsidRPr="00846DBD" w:rsidRDefault="00C24FA7" w:rsidP="00315BBD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846DB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其他</w:t>
                              </w:r>
                            </w:p>
                          </w:txbxContent>
                        </v:textbox>
                      </v:shape>
                    </v:group>
                    <v:group id="_x0000_s5480" style="position:absolute;left:3090;top:6855;width:5115;height:6750" coordorigin="3090,6855" coordsize="5115,6750">
                      <v:shape id="_x0000_s5481" type="#_x0000_t32" style="position:absolute;left:5010;top:6855;width:0;height:240" o:connectortype="straight">
                        <v:stroke endarrow="block"/>
                      </v:shape>
                      <v:shape id="_x0000_s5482" type="#_x0000_t32" style="position:absolute;left:5010;top:7575;width:0;height:240" o:connectortype="straight">
                        <v:stroke endarrow="block"/>
                      </v:shape>
                      <v:shape id="_x0000_s5483" type="#_x0000_t32" style="position:absolute;left:3090;top:9135;width:0;height:1830" o:connectortype="straight">
                        <v:stroke endarrow="block"/>
                      </v:shape>
                      <v:shape id="_x0000_s5484" type="#_x0000_t32" style="position:absolute;left:5010;top:8280;width:1;height:165" o:connectortype="straight">
                        <v:stroke endarrow="block"/>
                      </v:shape>
                      <v:shape id="_x0000_s5485" type="#_x0000_t32" style="position:absolute;left:6840;top:8460;width:0;height:240" o:connectortype="straight">
                        <v:stroke endarrow="block"/>
                      </v:shape>
                      <v:shape id="_x0000_s5486" type="#_x0000_t32" style="position:absolute;left:5010;top:12690;width:0;height:240" o:connectortype="straight">
                        <v:stroke endarrow="block"/>
                      </v:shape>
                      <v:shape id="_x0000_s5487" type="#_x0000_t32" style="position:absolute;left:3090;top:8445;width:0;height:240" o:connectortype="straight">
                        <v:stroke endarrow="block"/>
                      </v:shape>
                      <v:shape id="_x0000_s5488" type="#_x0000_t32" style="position:absolute;left:6825;top:9915;width:0;height:240" o:connectortype="straight">
                        <v:stroke endarrow="block"/>
                      </v:shape>
                      <v:shape id="_x0000_s5489" type="#_x0000_t32" style="position:absolute;left:6840;top:10650;width:0;height:240" o:connectortype="straight">
                        <v:stroke endarrow="block"/>
                      </v:shape>
                      <v:shape id="_x0000_s5490" type="#_x0000_t32" style="position:absolute;left:6840;top:9195;width:0;height:240" o:connectortype="straight">
                        <v:stroke endarrow="block"/>
                      </v:shape>
                      <v:shape id="_x0000_s5491" type="#_x0000_t32" style="position:absolute;left:5011;top:11685;width:0;height:240" o:connectortype="straight">
                        <v:stroke endarrow="block"/>
                      </v:shape>
                      <v:shape id="_x0000_s5492" type="#_x0000_t34" style="position:absolute;left:3090;top:11415;width:3750;height:270" o:connectortype="elbow" adj="-259,-913200,-17798"/>
                      <v:shape id="_x0000_s5493" type="#_x0000_t32" style="position:absolute;left:6840;top:11340;width:0;height:345" o:connectortype="straight"/>
                      <v:shape id="_x0000_s5494" type="#_x0000_t32" style="position:absolute;left:5010;top:13365;width:0;height:240" o:connectortype="straight">
                        <v:stroke endarrow="block"/>
                      </v:shape>
                      <v:shape id="_x0000_s5495" type="#_x0000_t32" style="position:absolute;left:7770;top:10395;width:435;height:0;flip:x" o:connectortype="straight">
                        <v:stroke endarrow="block"/>
                      </v:shape>
                    </v:group>
                  </v:group>
                </v:group>
                <v:shape id="_x0000_s5496" type="#_x0000_t202" style="position:absolute;left:1942;top:9334;width:1507;height:1868">
                  <v:textbox style="mso-next-textbox:#_x0000_s5496" inset=".5mm,.3mm,.5mm,.3mm">
                    <w:txbxContent>
                      <w:p w:rsidR="00C24FA7" w:rsidRPr="00846DBD" w:rsidRDefault="00C24FA7" w:rsidP="00315BBD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授課滿意度調查</w:t>
                        </w:r>
                      </w:p>
                      <w:p w:rsidR="00C24FA7" w:rsidRPr="00846DBD" w:rsidRDefault="00C24FA7" w:rsidP="00315BBD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講師評估表</w:t>
                        </w:r>
                      </w:p>
                      <w:p w:rsidR="00C24FA7" w:rsidRPr="00846DBD" w:rsidRDefault="00C24FA7" w:rsidP="00315BBD">
                        <w:pPr>
                          <w:numPr>
                            <w:ilvl w:val="0"/>
                            <w:numId w:val="14"/>
                          </w:numPr>
                          <w:ind w:left="284" w:hanging="284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846DBD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其他</w:t>
                        </w:r>
                      </w:p>
                    </w:txbxContent>
                  </v:textbox>
                </v:shape>
                <v:shape id="_x0000_s5497" type="#_x0000_t32" style="position:absolute;left:3449;top:10294;width:1091;height:0" o:connectortype="straight">
                  <v:stroke endarrow="block"/>
                </v:shape>
              </v:group>
              <v:rect id="_x0000_s5498" style="position:absolute;left:1758;top:5727;width:9678;height:8623" filled="f">
                <v:textbox inset=".5mm,.3mm,.5mm,.3mm"/>
              </v:rect>
            </v:group>
            <v:shape id="_x0000_s5499" type="#_x0000_t202" style="position:absolute;left:5365;top:10725;width:1755;height:465">
              <v:textbox style="mso-next-textbox:#_x0000_s5499" inset=".5mm,.3mm,.5mm,.3mm">
                <w:txbxContent>
                  <w:p w:rsidR="00C24FA7" w:rsidRPr="00846DBD" w:rsidRDefault="00C24FA7" w:rsidP="00315BBD">
                    <w:pPr>
                      <w:rPr>
                        <w:rFonts w:ascii="微軟正黑體" w:eastAsia="微軟正黑體" w:hAnsi="微軟正黑體"/>
                      </w:rPr>
                    </w:pPr>
                    <w:r w:rsidRPr="00846DBD">
                      <w:rPr>
                        <w:rFonts w:ascii="微軟正黑體" w:eastAsia="微軟正黑體" w:hAnsi="微軟正黑體" w:hint="eastAsia"/>
                      </w:rPr>
                      <w:t>必要時進行試教</w:t>
                    </w:r>
                  </w:p>
                </w:txbxContent>
              </v:textbox>
            </v:shape>
            <v:shape id="_x0000_s5500" type="#_x0000_t32" style="position:absolute;left:7120;top:10935;width:265;height:0" o:connectortype="straight">
              <v:stroke endarrow="block"/>
            </v:shape>
          </v:group>
        </w:pict>
      </w: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127" w:hanging="1134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 xml:space="preserve"> 為確保提供相關訓練服務之品質，本會進行購買訓練服務時（例如：外聘講師），需以上列程序進行評選，必要時應進行「試教」。如已為【師資資料庫】之講師，應依課程中滿意調查表及講師評估表結果之程序建議邀聘。【附表</w:t>
      </w:r>
      <w:r w:rsidR="00E074C3" w:rsidRPr="003E7820">
        <w:rPr>
          <w:rFonts w:ascii="微軟正黑體" w:eastAsia="微軟正黑體" w:hAnsi="微軟正黑體" w:hint="eastAsia"/>
          <w:sz w:val="28"/>
          <w:szCs w:val="28"/>
        </w:rPr>
        <w:t>八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師資基本資料表】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Chars="414" w:left="2127" w:hanging="1133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 xml:space="preserve"> 講師評選項目：證照、專長課程、學歷、工作經歷、教學實蹟、教學方式業界風評、訓練費用等。【附表</w:t>
      </w:r>
      <w:r w:rsidR="00E074C3" w:rsidRPr="003E7820">
        <w:rPr>
          <w:rFonts w:ascii="微軟正黑體" w:eastAsia="微軟正黑體" w:hAnsi="微軟正黑體" w:hint="eastAsia"/>
          <w:sz w:val="28"/>
          <w:szCs w:val="28"/>
        </w:rPr>
        <w:t>九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講師評鑑遴選表】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Chars="415" w:left="2127" w:hangingChars="404" w:hanging="1131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92221">
        <w:rPr>
          <w:rFonts w:ascii="微軟正黑體" w:eastAsia="微軟正黑體" w:hAnsi="微軟正黑體" w:hint="eastAsia"/>
          <w:sz w:val="28"/>
          <w:szCs w:val="28"/>
        </w:rPr>
        <w:t>結案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針對授課講師進行評核，若未達本會要求者將給予減課或中止</w:t>
      </w:r>
    </w:p>
    <w:p w:rsidR="00B65C52" w:rsidRPr="003E7820" w:rsidRDefault="00B65C52" w:rsidP="00B65C52">
      <w:pPr>
        <w:spacing w:line="500" w:lineRule="exact"/>
        <w:ind w:left="2127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聘任。【附表</w:t>
      </w:r>
      <w:r w:rsidR="00E074C3" w:rsidRPr="003E7820">
        <w:rPr>
          <w:rFonts w:ascii="微軟正黑體" w:eastAsia="微軟正黑體" w:hAnsi="微軟正黑體" w:hint="eastAsia"/>
          <w:sz w:val="28"/>
          <w:szCs w:val="28"/>
        </w:rPr>
        <w:t>十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講師評估表】</w:t>
      </w:r>
    </w:p>
    <w:p w:rsidR="00B65C52" w:rsidRPr="003E7820" w:rsidRDefault="00B65C52" w:rsidP="00B65C52">
      <w:pPr>
        <w:spacing w:line="500" w:lineRule="exact"/>
        <w:ind w:left="2127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4B39B3" w:rsidP="00770B0D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執行篇Do</w:t>
      </w:r>
    </w:p>
    <w:p w:rsidR="00B65C52" w:rsidRPr="003E7820" w:rsidRDefault="00B65C52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課程開課規劃：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每個課程在開課之前，應進行確認各項單元教學之細項。並依課程規劃書進行招生及開課各項工作。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為確保課程開課之成效，課前必要時，可與講師溝通，或委請講師提供專業知識後，再次確定相關項目，修定「課程規劃書」。</w:t>
      </w:r>
    </w:p>
    <w:p w:rsidR="00B65C52" w:rsidRPr="003E7820" w:rsidRDefault="00B65C52" w:rsidP="00ED4190">
      <w:pPr>
        <w:numPr>
          <w:ilvl w:val="2"/>
          <w:numId w:val="37"/>
        </w:numPr>
        <w:snapToGrid w:val="0"/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學員遴選規劃：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依開班課程招生簡章之規定辦理學員資格之遴選。</w:t>
      </w:r>
    </w:p>
    <w:p w:rsidR="00B65C52" w:rsidRPr="003E7820" w:rsidRDefault="00B65C52" w:rsidP="00B65C52">
      <w:pPr>
        <w:spacing w:line="500" w:lineRule="exact"/>
        <w:ind w:leftChars="827" w:left="1985"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【附表十</w:t>
      </w:r>
      <w:r w:rsidR="004A4DC7" w:rsidRPr="003E7820">
        <w:rPr>
          <w:rFonts w:ascii="微軟正黑體" w:eastAsia="微軟正黑體" w:hAnsi="微軟正黑體" w:hint="eastAsia"/>
          <w:sz w:val="28"/>
          <w:szCs w:val="28"/>
        </w:rPr>
        <w:t>九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學員基本資料表】【附表</w:t>
      </w:r>
      <w:r w:rsidR="004A4DC7" w:rsidRPr="003E7820">
        <w:rPr>
          <w:rFonts w:ascii="微軟正黑體" w:eastAsia="微軟正黑體" w:hAnsi="微軟正黑體" w:hint="eastAsia"/>
          <w:sz w:val="28"/>
          <w:szCs w:val="28"/>
        </w:rPr>
        <w:t>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十</w:t>
      </w:r>
      <w:r w:rsidR="00D54868" w:rsidRPr="003E7820">
        <w:rPr>
          <w:rFonts w:ascii="微軟正黑體" w:eastAsia="微軟正黑體" w:hAnsi="微軟正黑體" w:hint="eastAsia"/>
          <w:sz w:val="28"/>
          <w:szCs w:val="28"/>
        </w:rPr>
        <w:t>三諮商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表】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本項遴選條件，應於上課資訊揭露之。【附表二</w:t>
      </w:r>
      <w:r w:rsidR="004A4DC7" w:rsidRPr="003E7820">
        <w:rPr>
          <w:rFonts w:ascii="微軟正黑體" w:eastAsia="微軟正黑體" w:hAnsi="微軟正黑體" w:hint="eastAsia"/>
          <w:sz w:val="28"/>
          <w:szCs w:val="28"/>
        </w:rPr>
        <w:t>十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學員遴選審查表】</w:t>
      </w:r>
    </w:p>
    <w:p w:rsidR="00B65C52" w:rsidRPr="003E7820" w:rsidRDefault="00B65C52" w:rsidP="00ED4190">
      <w:pPr>
        <w:numPr>
          <w:ilvl w:val="2"/>
          <w:numId w:val="37"/>
        </w:numPr>
        <w:snapToGrid w:val="0"/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教材選擇規劃：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在課程規劃之時，就要依照單元課程規劃之需要及講師之要求，確認教材準備的方式。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教材如有標準範本規定者，從其規定。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教材如為指定書籍者，依其規定購買。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教材如為自行編印者，得以A4 直式印刷為原則，視必要採用「精裝本或「活頁本」方式印製。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kern w:val="0"/>
          <w:sz w:val="28"/>
          <w:szCs w:val="28"/>
        </w:rPr>
        <w:t>教材大綱，內容及教學節數，教師可依教學環境及學生實際需要作彈性調整。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【附表十</w:t>
      </w:r>
      <w:r w:rsidR="00D54868" w:rsidRPr="003E7820">
        <w:rPr>
          <w:rFonts w:ascii="微軟正黑體" w:eastAsia="微軟正黑體" w:hAnsi="微軟正黑體" w:hint="eastAsia"/>
          <w:sz w:val="28"/>
          <w:szCs w:val="28"/>
        </w:rPr>
        <w:t>四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教材審查表】</w:t>
      </w:r>
    </w:p>
    <w:p w:rsidR="00B65C52" w:rsidRPr="003E7820" w:rsidRDefault="00B65C52" w:rsidP="00ED4190">
      <w:pPr>
        <w:numPr>
          <w:ilvl w:val="2"/>
          <w:numId w:val="37"/>
        </w:num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師資遴選規劃：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依課程規劃書及講師遴選流程遴選講師。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符合委託單位規定或要求之師資條件。</w:t>
      </w:r>
    </w:p>
    <w:p w:rsidR="00B65C52" w:rsidRPr="003E7820" w:rsidRDefault="00B65C52" w:rsidP="00B65C52">
      <w:pPr>
        <w:spacing w:line="500" w:lineRule="exact"/>
        <w:ind w:left="1984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【依據3.2.4訓練服務之購買程序】</w:t>
      </w:r>
    </w:p>
    <w:p w:rsidR="00B65C52" w:rsidRPr="003E7820" w:rsidRDefault="00B65C52" w:rsidP="00ED4190">
      <w:pPr>
        <w:numPr>
          <w:ilvl w:val="2"/>
          <w:numId w:val="37"/>
        </w:numPr>
        <w:spacing w:beforeLines="100" w:before="24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教學方法選擇：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課程教學方法依以下方式選擇一種或多種交互運用教學。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講述法：講師以演講方法單向地傳達訓練內容。</w:t>
      </w:r>
    </w:p>
    <w:p w:rsidR="00B65C52" w:rsidRPr="003E7820" w:rsidRDefault="00B65C52" w:rsidP="00846DBD">
      <w:pPr>
        <w:numPr>
          <w:ilvl w:val="4"/>
          <w:numId w:val="37"/>
        </w:numPr>
        <w:spacing w:line="500" w:lineRule="exact"/>
        <w:ind w:left="3969" w:hanging="226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討論法：引導學員思考和討論，以大家的智慧共同研討某個主題或問題對策的方法。</w:t>
      </w:r>
    </w:p>
    <w:p w:rsidR="00B65C52" w:rsidRPr="003E7820" w:rsidRDefault="00B65C52" w:rsidP="00846DBD">
      <w:pPr>
        <w:numPr>
          <w:ilvl w:val="4"/>
          <w:numId w:val="37"/>
        </w:numPr>
        <w:spacing w:line="500" w:lineRule="exact"/>
        <w:ind w:left="4536" w:hanging="2835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lastRenderedPageBreak/>
        <w:t>個案教學法：籍實際或假想的案例，讓學員針對該例之狀況與發生因素，提出解決方法並加以討論。</w:t>
      </w:r>
    </w:p>
    <w:p w:rsidR="00B65C52" w:rsidRPr="003E7820" w:rsidRDefault="00B65C52" w:rsidP="00846DBD">
      <w:pPr>
        <w:numPr>
          <w:ilvl w:val="4"/>
          <w:numId w:val="37"/>
        </w:numPr>
        <w:spacing w:line="500" w:lineRule="exact"/>
        <w:ind w:left="4536" w:hanging="2835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工作教導法：以直接講解、示範工作的步驟和流程，繼之讓學員實際操作的教學方法。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實作法：讓學員直接進行實務操作訓練。</w:t>
      </w:r>
    </w:p>
    <w:p w:rsidR="008827E1" w:rsidRPr="003E7820" w:rsidRDefault="00470321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結訓時，請</w:t>
      </w:r>
      <w:r w:rsidR="00B65C52" w:rsidRPr="003E7820">
        <w:rPr>
          <w:rFonts w:ascii="微軟正黑體" w:eastAsia="微軟正黑體" w:hAnsi="微軟正黑體" w:cs="標楷體" w:hint="eastAsia"/>
          <w:sz w:val="28"/>
          <w:szCs w:val="28"/>
        </w:rPr>
        <w:t>學</w:t>
      </w: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員</w:t>
      </w:r>
      <w:r w:rsidR="00B65C52" w:rsidRPr="003E7820">
        <w:rPr>
          <w:rFonts w:ascii="微軟正黑體" w:eastAsia="微軟正黑體" w:hAnsi="微軟正黑體" w:cs="標楷體" w:hint="eastAsia"/>
          <w:sz w:val="28"/>
          <w:szCs w:val="28"/>
        </w:rPr>
        <w:t>針對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講師的教學方法或技巧填寫</w:t>
      </w: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結訓滿意度調查，這些意見</w:t>
      </w:r>
      <w:r w:rsidR="00B65C52" w:rsidRPr="003E7820">
        <w:rPr>
          <w:rFonts w:ascii="微軟正黑體" w:eastAsia="微軟正黑體" w:hAnsi="微軟正黑體" w:cs="標楷體" w:hint="eastAsia"/>
          <w:sz w:val="28"/>
          <w:szCs w:val="28"/>
        </w:rPr>
        <w:t>可做為老師教學改進的參考。</w:t>
      </w:r>
    </w:p>
    <w:p w:rsidR="00B65C52" w:rsidRPr="003E7820" w:rsidRDefault="00470321" w:rsidP="008827E1">
      <w:pPr>
        <w:spacing w:line="500" w:lineRule="exact"/>
        <w:ind w:left="2835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</w:t>
      </w:r>
      <w:r w:rsidR="006E158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三十六參訓學員意見調查表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D4190">
      <w:pPr>
        <w:numPr>
          <w:ilvl w:val="3"/>
          <w:numId w:val="37"/>
        </w:numPr>
        <w:spacing w:beforeLines="50" w:before="120" w:line="500" w:lineRule="exact"/>
        <w:ind w:left="1985" w:hanging="709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學生評量方面：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紙本考試：課堂的情境題題庫為紙本考試的來源。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技術考試：上課最後一天進行技術考試，老師準備評分表評分，</w:t>
      </w:r>
    </w:p>
    <w:p w:rsidR="00B65C52" w:rsidRPr="003E7820" w:rsidRDefault="00B65C52" w:rsidP="00846DBD">
      <w:pPr>
        <w:spacing w:line="500" w:lineRule="exact"/>
        <w:ind w:leftChars="1772" w:left="4253"/>
        <w:rPr>
          <w:rFonts w:ascii="微軟正黑體" w:eastAsia="微軟正黑體" w:hAnsi="微軟正黑體" w:cs="標楷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以作為評估學員是否達課程目標之要求，或可上進階班的參考。</w:t>
      </w:r>
    </w:p>
    <w:p w:rsidR="006E158E" w:rsidRPr="003E7820" w:rsidRDefault="006E158E" w:rsidP="006E158E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作品展示：學員作品展示，老師</w:t>
      </w:r>
      <w:r w:rsidR="00484DCE" w:rsidRPr="003E78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65C52" w:rsidRPr="003E7820" w:rsidRDefault="00B65C52" w:rsidP="00ED4190">
      <w:pPr>
        <w:numPr>
          <w:ilvl w:val="2"/>
          <w:numId w:val="37"/>
        </w:numPr>
        <w:spacing w:beforeLines="50" w:before="120" w:line="500" w:lineRule="exact"/>
        <w:ind w:left="1418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訓練場地選擇：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環境</w:t>
      </w:r>
      <w:r w:rsidRPr="003E7820">
        <w:rPr>
          <w:rFonts w:ascii="微軟正黑體" w:eastAsia="微軟正黑體" w:hAnsi="微軟正黑體" w:cs="標楷體" w:hint="eastAsia"/>
          <w:bCs/>
          <w:sz w:val="28"/>
          <w:szCs w:val="28"/>
        </w:rPr>
        <w:t>條件：</w:t>
      </w:r>
    </w:p>
    <w:p w:rsidR="00B65C52" w:rsidRPr="003E7820" w:rsidRDefault="00B65C52" w:rsidP="00846DBD">
      <w:pPr>
        <w:spacing w:line="500" w:lineRule="exact"/>
        <w:ind w:leftChars="1004" w:left="2452" w:hangingChars="15" w:hanging="42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本會訓練場地必須通過消防安全、公共安全之檢查，並已投保「公共意外責任險」，經縣政府立案，為合法之訓練場地。</w:t>
      </w:r>
    </w:p>
    <w:p w:rsidR="00B65C52" w:rsidRPr="003E7820" w:rsidRDefault="00B65C52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【附表十</w:t>
      </w:r>
      <w:r w:rsidR="00243A8E" w:rsidRPr="003E7820">
        <w:rPr>
          <w:rFonts w:ascii="微軟正黑體" w:eastAsia="微軟正黑體" w:hAnsi="微軟正黑體" w:hint="eastAsia"/>
          <w:sz w:val="28"/>
          <w:szCs w:val="28"/>
        </w:rPr>
        <w:t>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訓練場地資料表】</w:t>
      </w:r>
      <w:r w:rsidR="00243A8E" w:rsidRPr="003E7820">
        <w:rPr>
          <w:rFonts w:ascii="微軟正黑體" w:eastAsia="微軟正黑體" w:hAnsi="微軟正黑體" w:hint="eastAsia"/>
          <w:sz w:val="28"/>
          <w:szCs w:val="28"/>
        </w:rPr>
        <w:t>、【附表十三教學環境資料表】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教學條件：</w:t>
      </w:r>
      <w:r w:rsidRPr="003E7820">
        <w:rPr>
          <w:rFonts w:ascii="微軟正黑體" w:eastAsia="微軟正黑體" w:hAnsi="微軟正黑體" w:cs="標楷體" w:hint="eastAsia"/>
          <w:bCs/>
          <w:sz w:val="28"/>
          <w:szCs w:val="28"/>
        </w:rPr>
        <w:t>依課程規劃書準備,如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投影機、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白板。</w:t>
      </w:r>
    </w:p>
    <w:p w:rsidR="00B65C52" w:rsidRPr="003E7820" w:rsidRDefault="00470321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教學用音響麥克風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一般會議桌、椅。</w:t>
      </w:r>
    </w:p>
    <w:p w:rsidR="00B65C52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光線充足、空調佳</w:t>
      </w:r>
      <w:r w:rsidR="00484DCE" w:rsidRPr="003E78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15BBD" w:rsidRPr="003E7820" w:rsidRDefault="00B65C52" w:rsidP="00770B0D">
      <w:pPr>
        <w:numPr>
          <w:ilvl w:val="4"/>
          <w:numId w:val="37"/>
        </w:numPr>
        <w:spacing w:line="500" w:lineRule="exact"/>
        <w:rPr>
          <w:rFonts w:ascii="微軟正黑體" w:eastAsia="微軟正黑體" w:hAnsi="微軟正黑體" w:cs="標楷體"/>
          <w:sz w:val="28"/>
          <w:szCs w:val="28"/>
        </w:rPr>
      </w:pPr>
      <w:r w:rsidRPr="003E7820">
        <w:rPr>
          <w:rFonts w:ascii="微軟正黑體" w:eastAsia="微軟正黑體" w:hAnsi="微軟正黑體" w:cs="標楷體" w:hint="eastAsia"/>
          <w:sz w:val="28"/>
          <w:szCs w:val="28"/>
        </w:rPr>
        <w:t>飲水設備</w:t>
      </w:r>
      <w:r w:rsidR="00484DCE" w:rsidRPr="003E78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65C52" w:rsidRPr="003E7820" w:rsidRDefault="00B65C52" w:rsidP="00315BBD">
      <w:pPr>
        <w:spacing w:line="500" w:lineRule="exact"/>
        <w:rPr>
          <w:rFonts w:ascii="微軟正黑體" w:eastAsia="微軟正黑體" w:hAnsi="微軟正黑體" w:cs="標楷體"/>
          <w:sz w:val="28"/>
          <w:szCs w:val="28"/>
        </w:rPr>
      </w:pPr>
    </w:p>
    <w:p w:rsidR="00315BBD" w:rsidRPr="003E7820" w:rsidRDefault="00315BBD" w:rsidP="00315BBD">
      <w:pPr>
        <w:spacing w:line="500" w:lineRule="exact"/>
        <w:rPr>
          <w:rFonts w:ascii="微軟正黑體" w:eastAsia="微軟正黑體" w:hAnsi="微軟正黑體" w:cs="標楷體"/>
          <w:sz w:val="28"/>
          <w:szCs w:val="28"/>
        </w:rPr>
      </w:pPr>
    </w:p>
    <w:p w:rsidR="00315BBD" w:rsidRPr="003E7820" w:rsidRDefault="00315BBD" w:rsidP="00315BBD">
      <w:pPr>
        <w:spacing w:line="500" w:lineRule="exact"/>
        <w:rPr>
          <w:rFonts w:ascii="微軟正黑體" w:eastAsia="微軟正黑體" w:hAnsi="微軟正黑體" w:cs="標楷體"/>
          <w:sz w:val="28"/>
          <w:szCs w:val="28"/>
        </w:rPr>
      </w:pPr>
    </w:p>
    <w:p w:rsidR="00573AE1" w:rsidRPr="003E7820" w:rsidRDefault="00573AE1" w:rsidP="00ED4190">
      <w:pPr>
        <w:numPr>
          <w:ilvl w:val="2"/>
          <w:numId w:val="37"/>
        </w:numPr>
        <w:spacing w:beforeLines="50" w:before="120" w:line="500" w:lineRule="exact"/>
        <w:ind w:left="1418"/>
        <w:rPr>
          <w:rFonts w:ascii="微軟正黑體" w:eastAsia="微軟正黑體" w:hAnsi="微軟正黑體"/>
          <w:b/>
        </w:rPr>
      </w:pPr>
      <w:r w:rsidRPr="003E7820">
        <w:rPr>
          <w:rFonts w:ascii="微軟正黑體" w:eastAsia="微軟正黑體" w:hAnsi="微軟正黑體" w:hint="eastAsia"/>
          <w:b/>
        </w:rPr>
        <w:t>開課作業流程圖：</w:t>
      </w:r>
    </w:p>
    <w:p w:rsidR="00315BBD" w:rsidRPr="003E7820" w:rsidRDefault="003557BA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b/>
        </w:rPr>
        <w:pict>
          <v:group id="_x0000_s6130" editas="canvas" style="position:absolute;left:0;text-align:left;margin-left:44.45pt;margin-top:47.45pt;width:465.3pt;height:487.25pt;z-index:251660288" coordorigin="2880,1005" coordsize="9306,9745">
            <o:lock v:ext="edit" aspectratio="t"/>
            <v:shape id="_x0000_s6131" type="#_x0000_t75" style="position:absolute;left:2880;top:1005;width:9306;height:9745" o:preferrelative="f">
              <v:fill o:detectmouseclick="t"/>
              <v:path o:extrusionok="t" o:connecttype="none"/>
            </v:shape>
            <v:shape id="_x0000_s6132" type="#_x0000_t202" style="position:absolute;left:4607;top:1238;width:2847;height:448" filled="f" fillcolor="#bbe0e3">
              <v:textbox style="mso-next-textbox:#_x0000_s6132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訓練班別計劃表</w:t>
                    </w:r>
                  </w:p>
                </w:txbxContent>
              </v:textbox>
            </v:shape>
            <v:shape id="_x0000_s6133" type="#_x0000_t202" style="position:absolute;left:4715;top:1975;width:2741;height:550" filled="f" fillcolor="#bbe0e3">
              <v:textbox style="mso-next-textbox:#_x0000_s6133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製作招生簡章</w:t>
                    </w:r>
                  </w:p>
                </w:txbxContent>
              </v:textbox>
            </v:shape>
            <v:shape id="_x0000_s6134" type="#_x0000_t202" style="position:absolute;left:4715;top:2818;width:2739;height:448" filled="f" fillcolor="#bbe0e3">
              <v:textbox style="mso-next-textbox:#_x0000_s6134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公告</w:t>
                    </w:r>
                  </w:p>
                </w:txbxContent>
              </v:textbox>
            </v:shape>
            <v:shape id="_x0000_s6135" type="#_x0000_t202" style="position:absolute;left:2880;top:2291;width:1099;height:1331" filled="f" fillcolor="#bbe0e3">
              <v:textbox style="mso-next-textbox:#_x0000_s6135" inset="1.395mm,1.209mm,1.395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網站</w:t>
                    </w:r>
                  </w:p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傳真</w:t>
                    </w:r>
                  </w:p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DM</w:t>
                    </w:r>
                  </w:p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電子郵件</w:t>
                    </w:r>
                  </w:p>
                </w:txbxContent>
              </v:textbox>
            </v:shape>
            <v:shape id="_x0000_s6136" type="#_x0000_t202" style="position:absolute;left:4715;top:3661;width:2741;height:449" filled="f" fillcolor="#bbe0e3">
              <v:textbox style="mso-next-textbox:#_x0000_s6136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招生</w:t>
                    </w:r>
                    <w:r>
                      <w:rPr>
                        <w:rFonts w:ascii="新細明體" w:hAnsi="新細明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、</w:t>
                    </w: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報名</w:t>
                    </w:r>
                  </w:p>
                </w:txbxContent>
              </v:textbox>
            </v:shape>
            <v:shape id="_x0000_s6137" type="#_x0000_t202" style="position:absolute;left:4503;top:5560;width:2742;height:448" filled="f" fillcolor="#bbe0e3">
              <v:textbox style="mso-next-textbox:#_x0000_s6137" inset="1.395mm,.279mm,1.395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學員收費</w:t>
                    </w:r>
                  </w:p>
                </w:txbxContent>
              </v:textbox>
            </v:shape>
            <v:shape id="_x0000_s6138" type="#_x0000_t202" style="position:absolute;left:4503;top:7455;width:2635;height:449" filled="f" fillcolor="#bbe0e3">
              <v:textbox style="mso-next-textbox:#_x0000_s6138" inset="1.395mm,.279mm,1.395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開訓準備</w:t>
                    </w:r>
                  </w:p>
                </w:txbxContent>
              </v:textbox>
            </v:shape>
            <v:shape id="_x0000_s6139" type="#_x0000_t202" style="position:absolute;left:4503;top:9670;width:2635;height:448" filled="f" fillcolor="#bbe0e3">
              <v:textbox style="mso-next-textbox:#_x0000_s6139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課前準備</w:t>
                    </w:r>
                  </w:p>
                </w:txbxContent>
              </v:textbox>
            </v:shape>
            <v:shape id="_x0000_s6140" type="#_x0000_t4" style="position:absolute;left:5031;top:4400;width:1896;height:948;v-text-anchor:middle" filled="f" fillcolor="#bbe0e3">
              <v:textbox style="mso-next-textbox:#_x0000_s6140" inset=".465mm,.279mm,.465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學員遴選</w:t>
                    </w:r>
                  </w:p>
                </w:txbxContent>
              </v:textbox>
            </v:shape>
            <v:shape id="_x0000_s6141" type="#_x0000_t4" style="position:absolute;left:4923;top:6296;width:1897;height:948;v-text-anchor:middle" filled="f" fillcolor="#bbe0e3">
              <v:textbox style="mso-next-textbox:#_x0000_s6141" inset="1.395mm,.279mm,1.395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招生狀態</w:t>
                    </w:r>
                  </w:p>
                </w:txbxContent>
              </v:textbox>
            </v:shape>
            <v:shape id="_x0000_s6142" type="#_x0000_t4" style="position:absolute;left:8297;top:6308;width:1896;height:948;v-text-anchor:middle" filled="f" fillcolor="#bbe0e3">
              <v:textbox style="mso-next-textbox:#_x0000_s6142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課程延期</w:t>
                    </w:r>
                  </w:p>
                </w:txbxContent>
              </v:textbox>
            </v:shape>
            <v:shape id="_x0000_s6143" type="#_x0000_t202" style="position:absolute;left:4503;top:10302;width:2635;height:448" filled="f" fillcolor="#bbe0e3">
              <v:textbox style="mso-next-textbox:#_x0000_s6143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開課</w:t>
                    </w:r>
                  </w:p>
                </w:txbxContent>
              </v:textbox>
            </v:shape>
            <v:shape id="_x0000_s6144" type="#_x0000_t202" style="position:absolute;left:8086;top:9670;width:2424;height:448" filled="f" fillcolor="#bbe0e3">
              <v:textbox style="mso-next-textbox:#_x0000_s6144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退費</w:t>
                    </w:r>
                  </w:p>
                </w:txbxContent>
              </v:textbox>
            </v:shape>
            <v:shape id="_x0000_s6145" type="#_x0000_t202" style="position:absolute;left:8402;top:4609;width:1791;height:551" filled="f" fillcolor="#bbe0e3">
              <v:textbox style="mso-next-textbox:#_x0000_s6145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通知退件</w:t>
                    </w:r>
                  </w:p>
                </w:txbxContent>
              </v:textbox>
            </v:shape>
            <v:shape id="_x0000_s6146" type="#_x0000_t202" style="position:absolute;left:8086;top:10302;width:2426;height:448" filled="f" fillcolor="#bbe0e3">
              <v:textbox style="mso-next-textbox:#_x0000_s6146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檢討</w:t>
                    </w:r>
                  </w:p>
                </w:txbxContent>
              </v:textbox>
            </v:shape>
            <v:shape id="_x0000_s6147" type="#_x0000_t202" style="position:absolute;left:8086;top:8194;width:2426;height:449" filled="f" fillcolor="#bbe0e3">
              <v:textbox style="mso-next-textbox:#_x0000_s6147" inset="1.395mm,.279mm,1.395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取消課程</w:t>
                    </w:r>
                  </w:p>
                </w:txbxContent>
              </v:textbox>
            </v:shape>
            <v:shape id="_x0000_s6148" type="#_x0000_t202" style="position:absolute;left:4503;top:8194;width:2635;height:449" filled="f" fillcolor="#bbe0e3">
              <v:textbox style="mso-next-textbox:#_x0000_s6148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通知學員</w:t>
                    </w:r>
                    <w:r>
                      <w:rPr>
                        <w:rFonts w:ascii="新細明體" w:hAnsi="新細明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、講師</w:t>
                    </w:r>
                  </w:p>
                </w:txbxContent>
              </v:textbox>
            </v:shape>
            <v:shape id="_x0000_s6149" type="#_x0000_t202" style="position:absolute;left:8086;top:8931;width:2426;height:448" filled="f" fillcolor="#bbe0e3">
              <v:textbox style="mso-next-textbox:#_x0000_s6149" inset="1.395mm,.279mm,1.395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通知學員</w:t>
                    </w:r>
                    <w:r>
                      <w:rPr>
                        <w:rFonts w:ascii="新細明體" w:hAnsi="新細明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、講師</w:t>
                    </w:r>
                  </w:p>
                </w:txbxContent>
              </v:textbox>
            </v:shape>
            <v:shape id="_x0000_s6150" type="#_x0000_t202" style="position:absolute;left:7033;top:4497;width:948;height:535" filled="f" fillcolor="#bbe0e3" stroked="f">
              <v:textbox style="mso-next-textbox:#_x0000_s6150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不符</w:t>
                    </w:r>
                  </w:p>
                </w:txbxContent>
              </v:textbox>
            </v:shape>
            <v:shape id="_x0000_s6151" type="#_x0000_t202" style="position:absolute;left:7138;top:6308;width:948;height:536" filled="f" fillcolor="#bbe0e3" stroked="f">
              <v:textbox style="mso-next-textbox:#_x0000_s6151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未達</w:t>
                    </w:r>
                  </w:p>
                </w:txbxContent>
              </v:textbox>
            </v:shape>
            <v:shape id="_x0000_s6152" type="#_x0000_t202" style="position:absolute;left:5980;top:7125;width:947;height:537" filled="f" fillcolor="#bbe0e3" stroked="f">
              <v:textbox style="mso-next-textbox:#_x0000_s6152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到達</w:t>
                    </w:r>
                  </w:p>
                </w:txbxContent>
              </v:textbox>
            </v:shape>
            <v:shape id="_x0000_s6153" type="#_x0000_t202" style="position:absolute;left:6191;top:5160;width:1158;height:537" filled="f" fillcolor="#bbe0e3" stroked="f">
              <v:textbox style="mso-next-textbox:#_x0000_s6153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符合</w:t>
                    </w:r>
                  </w:p>
                </w:txbxContent>
              </v:textbox>
            </v:shape>
            <v:shape id="_x0000_s6154" type="#_x0000_t202" style="position:absolute;left:9351;top:7455;width:633;height:537" filled="f" fillcolor="#bbe0e3" stroked="f">
              <v:textbox style="mso-next-textbox:#_x0000_s6154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否</w:t>
                    </w:r>
                  </w:p>
                </w:txbxContent>
              </v:textbox>
            </v:shape>
            <v:shape id="_x0000_s6155" type="#_x0000_t202" style="position:absolute;left:9984;top:6719;width:739;height:537" filled="f" fillcolor="#bbe0e3" stroked="f">
              <v:textbox style="mso-next-textbox:#_x0000_s6155" inset="2.36219mm,1.1811mm,2.36219mm,1.1811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是</w:t>
                    </w:r>
                  </w:p>
                </w:txbxContent>
              </v:textbox>
            </v:shape>
            <v:line id="_x0000_s6156" style="position:absolute" from="5979,1765" to="5979,1975">
              <v:stroke endarrow="block"/>
            </v:line>
            <v:line id="_x0000_s6157" style="position:absolute" from="5979,2502" to="5979,2820">
              <v:stroke endarrow="block"/>
            </v:line>
            <v:line id="_x0000_s6158" style="position:absolute" from="5979,3266" to="5980,3580">
              <v:stroke endarrow="block"/>
            </v:line>
            <v:line id="_x0000_s6159" style="position:absolute" from="5979,4189" to="5979,4400">
              <v:stroke endarrow="block"/>
            </v:line>
            <v:line id="_x0000_s6160" style="position:absolute" from="5979,5348" to="5979,5557">
              <v:stroke endarrow="block"/>
            </v:line>
            <v:line id="_x0000_s6161" style="position:absolute" from="5875,6085" to="5875,6296">
              <v:stroke endarrow="block"/>
            </v:line>
            <v:line id="_x0000_s6162" style="position:absolute" from="5875,7244" to="5875,7455">
              <v:stroke endarrow="block"/>
            </v:line>
            <v:line id="_x0000_s6163" style="position:absolute" from="5768,7876" to="5768,8192">
              <v:stroke endarrow="block"/>
            </v:line>
            <v:line id="_x0000_s6164" style="position:absolute" from="5768,9354" to="5768,9672">
              <v:stroke endarrow="block"/>
            </v:line>
            <v:line id="_x0000_s6165" style="position:absolute" from="5768,10090" to="5768,10302">
              <v:stroke endarrow="block"/>
            </v:line>
            <v:line id="_x0000_s6166" style="position:absolute;flip:x" from="3976,3029" to="4715,3029">
              <v:stroke endarrow="block"/>
            </v:line>
            <v:line id="_x0000_s6167" style="position:absolute" from="6927,4925" to="8086,4925">
              <v:stroke endarrow="block"/>
            </v:line>
            <v:shape id="_x0000_s6168" type="#_x0000_t202" style="position:absolute;left:4503;top:8931;width:2635;height:448" filled="f" fillcolor="#bbe0e3">
              <v:textbox style="mso-next-textbox:#_x0000_s6168" inset="2.36219mm,.279mm,2.36219mm,.279mm">
                <w:txbxContent>
                  <w:p w:rsidR="00C24FA7" w:rsidRDefault="00C24FA7" w:rsidP="00573AE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新細明體" w:hAnsi="新細明體" w:cs="新造隸書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新細明體" w:hAnsi="新細明體" w:cs="新造隸書" w:hint="eastAsia"/>
                        <w:color w:val="000000"/>
                        <w:sz w:val="20"/>
                        <w:szCs w:val="20"/>
                        <w:lang w:val="zh-TW"/>
                      </w:rPr>
                      <w:t>製作學員名冊</w:t>
                    </w:r>
                  </w:p>
                </w:txbxContent>
              </v:textbox>
            </v:shape>
            <v:line id="_x0000_s6169" style="position:absolute" from="5768,8615" to="5768,8931">
              <v:stroke endarrow="block"/>
            </v:line>
            <v:line id="_x0000_s6170" style="position:absolute" from="10193,6719" to="10512,6720"/>
            <v:line id="_x0000_s6171" style="position:absolute;flip:x" from="10510,3029" to="10512,6720"/>
            <v:line id="_x0000_s6172" style="position:absolute;flip:x" from="7559,3029" to="10510,3029">
              <v:stroke endarrow="block"/>
            </v:line>
            <v:shape id="_x0000_s6173" type="#_x0000_t32" style="position:absolute;left:6820;top:6770;width:1477;height:12" o:connectortype="straight">
              <v:stroke endarrow="block"/>
            </v:shape>
            <v:shape id="_x0000_s6174" type="#_x0000_t32" style="position:absolute;left:9245;top:7256;width:25;height:841" o:connectortype="straight">
              <v:stroke endarrow="block"/>
            </v:shape>
            <v:line id="_x0000_s6175" style="position:absolute" from="9270,10090" to="9271,10302">
              <v:stroke endarrow="block"/>
            </v:line>
            <v:line id="_x0000_s6176" style="position:absolute" from="9247,9354" to="9248,9645">
              <v:stroke endarrow="block"/>
            </v:line>
            <v:line id="_x0000_s6177" style="position:absolute" from="9245,8643" to="9247,8959">
              <v:stroke endarrow="block"/>
            </v:line>
          </v:group>
        </w:pict>
      </w:r>
    </w:p>
    <w:p w:rsidR="00573AE1" w:rsidRPr="003E7820" w:rsidRDefault="003557BA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b/>
          <w:noProof/>
        </w:rPr>
        <w:pict>
          <v:shape id="_x0000_s6179" type="#_x0000_t202" style="position:absolute;left:0;text-align:left;margin-left:27.1pt;margin-top:8.75pt;width:45.9pt;height:25.15pt;z-index:251662336">
            <v:textbox style="mso-next-textbox:#_x0000_s6179">
              <w:txbxContent>
                <w:p w:rsidR="00C24FA7" w:rsidRPr="007E01CE" w:rsidRDefault="00C24FA7" w:rsidP="00573AE1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7E01CE">
                    <w:rPr>
                      <w:rFonts w:ascii="新細明體" w:hAnsi="新細明體" w:hint="eastAsia"/>
                      <w:sz w:val="20"/>
                      <w:szCs w:val="20"/>
                    </w:rPr>
                    <w:t>圖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noProof/>
        </w:rPr>
        <w:pict>
          <v:rect id="_x0000_s6178" style="position:absolute;left:0;text-align:left;margin-left:27.1pt;margin-top:7.25pt;width:505.55pt;height:508pt;z-index:251661312" filled="f">
            <v:textbox inset=".5mm,.3mm,.5mm,.3mm"/>
          </v:rect>
        </w:pict>
      </w: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573AE1" w:rsidRPr="003E7820" w:rsidRDefault="00573AE1" w:rsidP="00ED4190">
      <w:p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</w:p>
    <w:p w:rsidR="00AE0C4C" w:rsidRPr="003E7820" w:rsidRDefault="00AE0C4C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開課前、中、後作業：</w:t>
      </w:r>
    </w:p>
    <w:p w:rsidR="00380C3B" w:rsidRPr="003E7820" w:rsidRDefault="00DD7E12" w:rsidP="00B65C52">
      <w:pPr>
        <w:spacing w:line="50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本會課程</w:t>
      </w:r>
      <w:r w:rsidR="00380C3B" w:rsidRPr="003E7820">
        <w:rPr>
          <w:rFonts w:ascii="微軟正黑體" w:eastAsia="微軟正黑體" w:hAnsi="微軟正黑體" w:hint="eastAsia"/>
          <w:sz w:val="28"/>
          <w:szCs w:val="28"/>
        </w:rPr>
        <w:t>的執行依據課程規劃要求進行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開課前中後</w:t>
      </w:r>
      <w:r w:rsidR="00380C3B" w:rsidRPr="003E7820">
        <w:rPr>
          <w:rFonts w:ascii="微軟正黑體" w:eastAsia="微軟正黑體" w:hAnsi="微軟正黑體" w:hint="eastAsia"/>
          <w:sz w:val="28"/>
          <w:szCs w:val="28"/>
        </w:rPr>
        <w:t>各項準備工作確認，俾利執行及檢核。</w:t>
      </w:r>
    </w:p>
    <w:p w:rsidR="00B65C52" w:rsidRPr="003E7820" w:rsidRDefault="00380C3B" w:rsidP="00B65C52">
      <w:pPr>
        <w:spacing w:line="50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檢核項目及內容如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【附表</w:t>
      </w:r>
      <w:r w:rsidR="00191BA3" w:rsidRPr="003E7820">
        <w:rPr>
          <w:rFonts w:ascii="微軟正黑體" w:eastAsia="微軟正黑體" w:hAnsi="微軟正黑體" w:hint="eastAsia"/>
          <w:sz w:val="28"/>
          <w:szCs w:val="28"/>
        </w:rPr>
        <w:t>二十五課程執行檢核表（課程前.中.後）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】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A104C" w:rsidRPr="003E7820" w:rsidRDefault="00EA104C" w:rsidP="00B65C52">
      <w:pPr>
        <w:spacing w:line="50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</w:p>
    <w:p w:rsidR="00EA104C" w:rsidRPr="003E7820" w:rsidRDefault="00EA104C" w:rsidP="00B65C52">
      <w:pPr>
        <w:spacing w:line="50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</w:p>
    <w:p w:rsidR="00663D37" w:rsidRPr="003E7820" w:rsidRDefault="00B65C52" w:rsidP="00ED4190">
      <w:pPr>
        <w:numPr>
          <w:ilvl w:val="2"/>
          <w:numId w:val="37"/>
        </w:numPr>
        <w:spacing w:beforeLines="50" w:before="12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訓練資料的管理分類及建檔：</w:t>
      </w:r>
    </w:p>
    <w:p w:rsidR="00663D37" w:rsidRPr="003E7820" w:rsidRDefault="00380C3B" w:rsidP="00ED4190">
      <w:pPr>
        <w:numPr>
          <w:ilvl w:val="3"/>
          <w:numId w:val="37"/>
        </w:numPr>
        <w:spacing w:beforeLines="50" w:before="120"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紙本檔案的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分類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及建檔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663D37" w:rsidRPr="003E7820" w:rsidRDefault="00B65C52" w:rsidP="00ED4190">
      <w:pPr>
        <w:numPr>
          <w:ilvl w:val="4"/>
          <w:numId w:val="37"/>
        </w:numPr>
        <w:spacing w:beforeLines="50" w:before="120" w:line="500" w:lineRule="exact"/>
        <w:ind w:leftChars="827" w:left="3119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依年度課程分類：</w:t>
      </w:r>
    </w:p>
    <w:p w:rsidR="00663D37" w:rsidRPr="003E7820" w:rsidRDefault="00B65C52" w:rsidP="00ED4190">
      <w:pPr>
        <w:numPr>
          <w:ilvl w:val="4"/>
          <w:numId w:val="37"/>
        </w:numPr>
        <w:spacing w:beforeLines="50" w:before="120" w:line="500" w:lineRule="exact"/>
        <w:ind w:leftChars="827" w:left="3119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依課程</w:t>
      </w:r>
    </w:p>
    <w:p w:rsidR="00663D37" w:rsidRPr="003E7820" w:rsidRDefault="00B65C52" w:rsidP="00ED4190">
      <w:pPr>
        <w:numPr>
          <w:ilvl w:val="4"/>
          <w:numId w:val="37"/>
        </w:numPr>
        <w:tabs>
          <w:tab w:val="left" w:pos="1260"/>
        </w:tabs>
        <w:spacing w:beforeLines="50" w:before="120" w:line="500" w:lineRule="exact"/>
        <w:ind w:leftChars="826" w:left="3116" w:hangingChars="405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依性質</w:t>
      </w:r>
    </w:p>
    <w:p w:rsidR="00846DBD" w:rsidRPr="003E7820" w:rsidRDefault="00846DBD" w:rsidP="00ED4190">
      <w:pPr>
        <w:tabs>
          <w:tab w:val="left" w:pos="1260"/>
        </w:tabs>
        <w:spacing w:beforeLines="50" w:before="120" w:line="500" w:lineRule="exact"/>
        <w:ind w:left="3402"/>
        <w:jc w:val="both"/>
        <w:rPr>
          <w:rFonts w:ascii="微軟正黑體" w:eastAsia="微軟正黑體" w:hAnsi="微軟正黑體"/>
          <w:sz w:val="28"/>
          <w:szCs w:val="28"/>
        </w:rPr>
      </w:pPr>
    </w:p>
    <w:p w:rsidR="00663D37" w:rsidRPr="003E7820" w:rsidRDefault="00663D37" w:rsidP="00ED4190">
      <w:pPr>
        <w:numPr>
          <w:ilvl w:val="3"/>
          <w:numId w:val="37"/>
        </w:numPr>
        <w:tabs>
          <w:tab w:val="left" w:pos="1260"/>
        </w:tabs>
        <w:spacing w:beforeLines="50" w:before="120"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電子檔案的分類及</w:t>
      </w:r>
      <w:r w:rsidR="00B65C52" w:rsidRPr="003E7820">
        <w:rPr>
          <w:rFonts w:ascii="微軟正黑體" w:eastAsia="微軟正黑體" w:hAnsi="微軟正黑體" w:hint="eastAsia"/>
          <w:sz w:val="28"/>
          <w:szCs w:val="28"/>
        </w:rPr>
        <w:t>建檔：</w:t>
      </w:r>
    </w:p>
    <w:p w:rsidR="00663D37" w:rsidRPr="003E7820" w:rsidRDefault="00B65C52" w:rsidP="00ED4190">
      <w:pPr>
        <w:numPr>
          <w:ilvl w:val="4"/>
          <w:numId w:val="37"/>
        </w:numPr>
        <w:tabs>
          <w:tab w:val="left" w:pos="1260"/>
        </w:tabs>
        <w:spacing w:beforeLines="50" w:before="120" w:line="500" w:lineRule="exact"/>
        <w:ind w:left="3119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依年度</w:t>
      </w:r>
    </w:p>
    <w:p w:rsidR="00663D37" w:rsidRPr="003E7820" w:rsidRDefault="00B65C52" w:rsidP="00ED4190">
      <w:pPr>
        <w:numPr>
          <w:ilvl w:val="4"/>
          <w:numId w:val="37"/>
        </w:numPr>
        <w:tabs>
          <w:tab w:val="left" w:pos="1260"/>
        </w:tabs>
        <w:spacing w:beforeLines="50" w:before="120" w:line="500" w:lineRule="exact"/>
        <w:ind w:left="3119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依課程</w:t>
      </w:r>
    </w:p>
    <w:p w:rsidR="00663D37" w:rsidRPr="003E7820" w:rsidRDefault="00B65C52" w:rsidP="00ED4190">
      <w:pPr>
        <w:numPr>
          <w:ilvl w:val="4"/>
          <w:numId w:val="37"/>
        </w:numPr>
        <w:tabs>
          <w:tab w:val="left" w:pos="1260"/>
        </w:tabs>
        <w:spacing w:beforeLines="50" w:before="120" w:line="500" w:lineRule="exact"/>
        <w:ind w:left="3119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依性質</w:t>
      </w:r>
    </w:p>
    <w:p w:rsidR="00B65C52" w:rsidRPr="003E7820" w:rsidRDefault="00B65C52" w:rsidP="00ED4190">
      <w:pPr>
        <w:numPr>
          <w:ilvl w:val="4"/>
          <w:numId w:val="37"/>
        </w:numPr>
        <w:tabs>
          <w:tab w:val="left" w:pos="1260"/>
        </w:tabs>
        <w:spacing w:beforeLines="50" w:before="120" w:line="500" w:lineRule="exact"/>
        <w:ind w:left="3119"/>
        <w:jc w:val="both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依Tims系統歸類</w:t>
      </w:r>
    </w:p>
    <w:p w:rsidR="00B65C52" w:rsidRPr="003E7820" w:rsidRDefault="00B65C52" w:rsidP="00BF0F82">
      <w:pPr>
        <w:pStyle w:val="af8"/>
        <w:spacing w:line="500" w:lineRule="exact"/>
        <w:ind w:leftChars="0" w:left="0"/>
        <w:rPr>
          <w:rFonts w:ascii="微軟正黑體" w:eastAsia="微軟正黑體" w:hAnsi="微軟正黑體" w:cs="新細明體"/>
          <w:vanish/>
          <w:spacing w:val="15"/>
          <w:kern w:val="0"/>
          <w:sz w:val="28"/>
          <w:szCs w:val="28"/>
        </w:rPr>
      </w:pPr>
    </w:p>
    <w:p w:rsidR="00B65C52" w:rsidRPr="003E7820" w:rsidRDefault="00B65C52" w:rsidP="00B65C52">
      <w:pPr>
        <w:tabs>
          <w:tab w:val="left" w:pos="1260"/>
        </w:tabs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tabs>
          <w:tab w:val="left" w:pos="1260"/>
        </w:tabs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tabs>
          <w:tab w:val="left" w:pos="1260"/>
        </w:tabs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tabs>
          <w:tab w:val="left" w:pos="1260"/>
        </w:tabs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9A2539" w:rsidP="00770B0D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查核篇Review</w:t>
      </w:r>
    </w:p>
    <w:p w:rsidR="00B65C52" w:rsidRPr="003E7820" w:rsidRDefault="00B65C52" w:rsidP="00ED4190">
      <w:pPr>
        <w:numPr>
          <w:ilvl w:val="2"/>
          <w:numId w:val="37"/>
        </w:numPr>
        <w:spacing w:beforeLines="50" w:before="120" w:line="500" w:lineRule="exact"/>
        <w:ind w:left="1418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計畫評估報告與分析：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在訂定與執行訓練計畫時，應執行計畫評估與分析。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年度訓練計畫確定前，應瞭解是否與訓練需求相符。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年度訓練計畫執行中，應做年中檢討，必要時因應調整。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年度訓練計畫結束後，應做年終檢討，做為未來改善參考。</w:t>
      </w:r>
    </w:p>
    <w:p w:rsidR="00B65C52" w:rsidRPr="003E7820" w:rsidRDefault="00B65C52" w:rsidP="00ED4190">
      <w:pPr>
        <w:numPr>
          <w:ilvl w:val="2"/>
          <w:numId w:val="37"/>
        </w:numPr>
        <w:spacing w:beforeLines="100" w:before="240" w:line="500" w:lineRule="exact"/>
        <w:ind w:left="14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課程評估報告與分析：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ind w:left="2410" w:hanging="1134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為了解執行培訓過程是否符合流程要求，取得培訓流程中相關的客觀證據，確保培訓的有效性。於各項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課程執行後，課程承辦人員應就當次課程或系列課程或年度課程結束後，邀集利益關係人召開檢討會議就各項課程相關項目進行檢討，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提出課程結案報告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並保留紀錄，且回饋於下一次課程規劃，俾使課程規劃更臻完善。</w:t>
      </w:r>
    </w:p>
    <w:p w:rsidR="00B65C52" w:rsidRPr="003E7820" w:rsidRDefault="00B65C52" w:rsidP="00ED4190">
      <w:pPr>
        <w:numPr>
          <w:ilvl w:val="3"/>
          <w:numId w:val="37"/>
        </w:numPr>
        <w:spacing w:beforeLines="50" w:before="120" w:line="500" w:lineRule="exact"/>
        <w:ind w:left="1985" w:hanging="709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評估報告</w:t>
      </w:r>
      <w:r w:rsidR="00B40B33" w:rsidRPr="003E7820">
        <w:rPr>
          <w:rFonts w:ascii="微軟正黑體" w:eastAsia="微軟正黑體" w:hAnsi="微軟正黑體" w:hint="eastAsia"/>
          <w:sz w:val="28"/>
          <w:szCs w:val="28"/>
        </w:rPr>
        <w:t>時機及事項:</w:t>
      </w:r>
    </w:p>
    <w:p w:rsidR="00AE0C4C" w:rsidRPr="003E7820" w:rsidRDefault="00AE0C4C" w:rsidP="00B65C52">
      <w:pPr>
        <w:pStyle w:val="af8"/>
        <w:spacing w:line="500" w:lineRule="exact"/>
        <w:ind w:leftChars="0" w:left="0"/>
        <w:rPr>
          <w:rFonts w:ascii="微軟正黑體" w:eastAsia="微軟正黑體" w:hAnsi="微軟正黑體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4077"/>
      </w:tblGrid>
      <w:tr w:rsidR="00B65C52" w:rsidRPr="003E7820" w:rsidTr="00846DBD">
        <w:trPr>
          <w:trHeight w:val="390"/>
        </w:trPr>
        <w:tc>
          <w:tcPr>
            <w:tcW w:w="1418" w:type="dxa"/>
            <w:shd w:val="clear" w:color="auto" w:fill="auto"/>
          </w:tcPr>
          <w:p w:rsidR="00B65C52" w:rsidRPr="003E7820" w:rsidRDefault="00B65C52" w:rsidP="00380A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評估時機月份</w:t>
            </w:r>
          </w:p>
        </w:tc>
        <w:tc>
          <w:tcPr>
            <w:tcW w:w="4961" w:type="dxa"/>
            <w:shd w:val="clear" w:color="auto" w:fill="auto"/>
          </w:tcPr>
          <w:p w:rsidR="00B65C52" w:rsidRPr="003E7820" w:rsidRDefault="0048523D" w:rsidP="00380A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評估</w:t>
            </w:r>
            <w:r w:rsidR="00B65C52"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事項</w:t>
            </w:r>
          </w:p>
        </w:tc>
        <w:tc>
          <w:tcPr>
            <w:tcW w:w="4077" w:type="dxa"/>
            <w:shd w:val="clear" w:color="auto" w:fill="auto"/>
          </w:tcPr>
          <w:p w:rsidR="00B65C52" w:rsidRPr="003E7820" w:rsidRDefault="00B65C52" w:rsidP="00380A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附表</w:t>
            </w:r>
          </w:p>
        </w:tc>
      </w:tr>
      <w:tr w:rsidR="00B65C52" w:rsidRPr="003E7820" w:rsidTr="00846DBD">
        <w:trPr>
          <w:trHeight w:val="385"/>
        </w:trPr>
        <w:tc>
          <w:tcPr>
            <w:tcW w:w="1418" w:type="dxa"/>
            <w:shd w:val="clear" w:color="auto" w:fill="auto"/>
          </w:tcPr>
          <w:p w:rsidR="00B65C52" w:rsidRPr="003E7820" w:rsidRDefault="00B65C52" w:rsidP="00915790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課程結</w:t>
            </w:r>
            <w:r w:rsidR="00915790"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案</w:t>
            </w: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4961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課程結案報告</w:t>
            </w:r>
          </w:p>
        </w:tc>
        <w:tc>
          <w:tcPr>
            <w:tcW w:w="4077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34" w:hanging="33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FC23E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二十九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課程結案檢討報告書】</w:t>
            </w:r>
          </w:p>
          <w:p w:rsidR="00B65C52" w:rsidRPr="003E7820" w:rsidRDefault="00B65C52" w:rsidP="00FC23E1">
            <w:pPr>
              <w:numPr>
                <w:ilvl w:val="0"/>
                <w:numId w:val="8"/>
              </w:numPr>
              <w:spacing w:line="300" w:lineRule="exact"/>
              <w:ind w:left="334" w:hanging="33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FC23E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二十六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課後行政檢討表】</w:t>
            </w:r>
          </w:p>
        </w:tc>
      </w:tr>
      <w:tr w:rsidR="00B65C52" w:rsidRPr="003E7820" w:rsidTr="00846DBD">
        <w:trPr>
          <w:trHeight w:val="836"/>
        </w:trPr>
        <w:tc>
          <w:tcPr>
            <w:tcW w:w="1418" w:type="dxa"/>
            <w:shd w:val="clear" w:color="auto" w:fill="auto"/>
          </w:tcPr>
          <w:p w:rsidR="00B65C52" w:rsidRPr="003E7820" w:rsidRDefault="00B65C52" w:rsidP="00380A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一月</w:t>
            </w:r>
          </w:p>
        </w:tc>
        <w:tc>
          <w:tcPr>
            <w:tcW w:w="4961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檢討上一年度全年(上年1月至12月止)訓練全盤事宜</w:t>
            </w:r>
          </w:p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規劃本年度訓練計劃草案提會員大會討論</w:t>
            </w:r>
          </w:p>
        </w:tc>
        <w:tc>
          <w:tcPr>
            <w:tcW w:w="4077" w:type="dxa"/>
            <w:shd w:val="clear" w:color="auto" w:fill="auto"/>
          </w:tcPr>
          <w:p w:rsidR="00B65C52" w:rsidRPr="003E7820" w:rsidRDefault="00B65C52" w:rsidP="00380AA8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="334" w:hanging="33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FC23E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三十一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年度訓練成效評估報告書】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="334" w:hanging="33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FC23E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年度訓練計劃】</w:t>
            </w:r>
          </w:p>
        </w:tc>
      </w:tr>
      <w:tr w:rsidR="00B65C52" w:rsidRPr="003E7820" w:rsidTr="00846DBD">
        <w:trPr>
          <w:trHeight w:val="836"/>
        </w:trPr>
        <w:tc>
          <w:tcPr>
            <w:tcW w:w="1418" w:type="dxa"/>
            <w:shd w:val="clear" w:color="auto" w:fill="auto"/>
          </w:tcPr>
          <w:p w:rsidR="00B65C52" w:rsidRPr="003E7820" w:rsidRDefault="00B65C52" w:rsidP="00380A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四月</w:t>
            </w:r>
          </w:p>
        </w:tc>
        <w:tc>
          <w:tcPr>
            <w:tcW w:w="4961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規劃本年(下半年)提升勞工自主學習計劃報職訓局</w:t>
            </w:r>
          </w:p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講師職能評估審查</w:t>
            </w:r>
          </w:p>
        </w:tc>
        <w:tc>
          <w:tcPr>
            <w:tcW w:w="4077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FC23E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三十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課程定期評估報告書】</w:t>
            </w:r>
          </w:p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FC23E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講師評估表】</w:t>
            </w:r>
          </w:p>
        </w:tc>
      </w:tr>
      <w:tr w:rsidR="00B65C52" w:rsidRPr="003E7820" w:rsidTr="00846DBD">
        <w:trPr>
          <w:trHeight w:val="414"/>
        </w:trPr>
        <w:tc>
          <w:tcPr>
            <w:tcW w:w="1418" w:type="dxa"/>
            <w:shd w:val="clear" w:color="auto" w:fill="auto"/>
          </w:tcPr>
          <w:p w:rsidR="00B65C52" w:rsidRPr="003E7820" w:rsidRDefault="00B65C52" w:rsidP="00380A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七月</w:t>
            </w:r>
          </w:p>
        </w:tc>
        <w:tc>
          <w:tcPr>
            <w:tcW w:w="4961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檢討上半年度(1月至6月)訓練計劃及執行成效</w:t>
            </w:r>
          </w:p>
        </w:tc>
        <w:tc>
          <w:tcPr>
            <w:tcW w:w="4077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DE42A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三十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課程定期評估報告書】</w:t>
            </w:r>
          </w:p>
        </w:tc>
      </w:tr>
      <w:tr w:rsidR="00B65C52" w:rsidRPr="003E7820" w:rsidTr="00846DBD">
        <w:trPr>
          <w:trHeight w:val="836"/>
        </w:trPr>
        <w:tc>
          <w:tcPr>
            <w:tcW w:w="1418" w:type="dxa"/>
            <w:shd w:val="clear" w:color="auto" w:fill="auto"/>
          </w:tcPr>
          <w:p w:rsidR="00B65C52" w:rsidRPr="003E7820" w:rsidRDefault="00B65C52" w:rsidP="00380A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十月</w:t>
            </w:r>
          </w:p>
        </w:tc>
        <w:tc>
          <w:tcPr>
            <w:tcW w:w="4961" w:type="dxa"/>
            <w:shd w:val="clear" w:color="auto" w:fill="auto"/>
          </w:tcPr>
          <w:p w:rsidR="00B65C52" w:rsidRPr="003E7820" w:rsidRDefault="00B40B33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規劃次</w:t>
            </w:r>
            <w:r w:rsidR="00B65C52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年(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上</w:t>
            </w:r>
            <w:r w:rsidR="00B65C52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半年)提升勞工自主學習計劃報職訓局</w:t>
            </w:r>
          </w:p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講師職能評估審查</w:t>
            </w:r>
          </w:p>
        </w:tc>
        <w:tc>
          <w:tcPr>
            <w:tcW w:w="4077" w:type="dxa"/>
            <w:shd w:val="clear" w:color="auto" w:fill="auto"/>
          </w:tcPr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DE42A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三十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課程定期評估報告書】</w:t>
            </w:r>
          </w:p>
          <w:p w:rsidR="00B65C52" w:rsidRPr="003E7820" w:rsidRDefault="00B65C52" w:rsidP="00380AA8">
            <w:pPr>
              <w:numPr>
                <w:ilvl w:val="0"/>
                <w:numId w:val="8"/>
              </w:numPr>
              <w:spacing w:line="300" w:lineRule="exact"/>
              <w:ind w:left="317" w:hanging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【附表</w:t>
            </w:r>
            <w:r w:rsidR="00DE42A1"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十</w:t>
            </w:r>
            <w:r w:rsidRPr="003E7820">
              <w:rPr>
                <w:rFonts w:ascii="微軟正黑體" w:eastAsia="微軟正黑體" w:hAnsi="微軟正黑體" w:hint="eastAsia"/>
                <w:sz w:val="20"/>
                <w:szCs w:val="20"/>
              </w:rPr>
              <w:t>講師評估表】</w:t>
            </w:r>
          </w:p>
        </w:tc>
      </w:tr>
    </w:tbl>
    <w:p w:rsidR="0048523D" w:rsidRPr="003E7820" w:rsidRDefault="0048523D" w:rsidP="0048523D">
      <w:pPr>
        <w:spacing w:line="500" w:lineRule="exact"/>
        <w:ind w:left="1419"/>
        <w:rPr>
          <w:rFonts w:ascii="微軟正黑體" w:eastAsia="微軟正黑體" w:hAnsi="微軟正黑體"/>
          <w:b/>
          <w:sz w:val="28"/>
          <w:szCs w:val="28"/>
        </w:rPr>
      </w:pPr>
    </w:p>
    <w:p w:rsidR="0048523D" w:rsidRPr="003E7820" w:rsidRDefault="0048523D" w:rsidP="00770B0D">
      <w:pPr>
        <w:numPr>
          <w:ilvl w:val="2"/>
          <w:numId w:val="37"/>
        </w:num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培訓過程監控：</w:t>
      </w:r>
    </w:p>
    <w:p w:rsidR="0048523D" w:rsidRPr="003E7820" w:rsidRDefault="00B65C52" w:rsidP="0048523D">
      <w:pPr>
        <w:spacing w:before="100" w:beforeAutospacing="1" w:after="100" w:afterAutospacing="1" w:line="300" w:lineRule="exact"/>
        <w:ind w:left="1419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為了解執行培訓過程是否符合流程要求，取得培訓流程中相關的客觀證據，確保培訓的有效性。特依據培訓過程的階段，分別採取下列各種監控作業：</w:t>
      </w:r>
    </w:p>
    <w:p w:rsidR="0048523D" w:rsidRPr="003E7820" w:rsidRDefault="00B65C52" w:rsidP="00770B0D">
      <w:pPr>
        <w:numPr>
          <w:ilvl w:val="3"/>
          <w:numId w:val="37"/>
        </w:num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計畫評估的監控</w:t>
      </w:r>
    </w:p>
    <w:p w:rsidR="0048523D" w:rsidRPr="003E7820" w:rsidRDefault="00B65C52" w:rsidP="00770B0D">
      <w:pPr>
        <w:numPr>
          <w:ilvl w:val="3"/>
          <w:numId w:val="37"/>
        </w:num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設施評估的監控</w:t>
      </w:r>
    </w:p>
    <w:p w:rsidR="0048523D" w:rsidRPr="003E7820" w:rsidRDefault="00B65C52" w:rsidP="00770B0D">
      <w:pPr>
        <w:numPr>
          <w:ilvl w:val="3"/>
          <w:numId w:val="37"/>
        </w:num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師資評估的監控</w:t>
      </w:r>
    </w:p>
    <w:p w:rsidR="0048523D" w:rsidRPr="003E7820" w:rsidRDefault="00B65C52" w:rsidP="00770B0D">
      <w:pPr>
        <w:numPr>
          <w:ilvl w:val="3"/>
          <w:numId w:val="37"/>
        </w:num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教材評估的監控</w:t>
      </w:r>
    </w:p>
    <w:p w:rsidR="00B65C52" w:rsidRPr="003E7820" w:rsidRDefault="00B65C52" w:rsidP="00770B0D">
      <w:pPr>
        <w:numPr>
          <w:ilvl w:val="3"/>
          <w:numId w:val="37"/>
        </w:num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 xml:space="preserve">總體評估的監控  </w:t>
      </w: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</w:pPr>
      <w:r w:rsidRPr="003E7820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【附表二十</w:t>
      </w:r>
      <w:r w:rsidR="00CB7B51" w:rsidRPr="003E7820">
        <w:rPr>
          <w:rFonts w:ascii="微軟正黑體" w:eastAsia="微軟正黑體" w:hAnsi="微軟正黑體" w:hint="eastAsia"/>
          <w:sz w:val="28"/>
          <w:szCs w:val="28"/>
        </w:rPr>
        <w:t>七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訓練流程監控分析表】【附表二十二教學日誌】</w:t>
      </w: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【附表</w:t>
      </w:r>
      <w:r w:rsidR="00CB7B51" w:rsidRPr="003E7820">
        <w:rPr>
          <w:rFonts w:ascii="微軟正黑體" w:eastAsia="微軟正黑體" w:hAnsi="微軟正黑體" w:hint="eastAsia"/>
          <w:sz w:val="28"/>
          <w:szCs w:val="28"/>
        </w:rPr>
        <w:t>二十九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課程結案檢討報告書】</w:t>
      </w: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315BBD" w:rsidRPr="003E7820" w:rsidRDefault="00315BBD" w:rsidP="00B65C52">
      <w:pPr>
        <w:spacing w:before="100" w:beforeAutospacing="1" w:after="100" w:afterAutospacing="1" w:line="300" w:lineRule="exact"/>
        <w:rPr>
          <w:rFonts w:ascii="標楷體" w:eastAsia="標楷體" w:hAnsi="標楷體"/>
        </w:rPr>
      </w:pPr>
    </w:p>
    <w:p w:rsidR="00B65C52" w:rsidRPr="003E7820" w:rsidRDefault="00B65C52" w:rsidP="00770B0D">
      <w:pPr>
        <w:numPr>
          <w:ilvl w:val="2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b/>
          <w:sz w:val="28"/>
          <w:szCs w:val="28"/>
        </w:rPr>
        <w:t>異常矯正與處理：</w:t>
      </w:r>
    </w:p>
    <w:p w:rsidR="00B65C52" w:rsidRPr="003E7820" w:rsidRDefault="00B65C52" w:rsidP="00770B0D">
      <w:pPr>
        <w:numPr>
          <w:ilvl w:val="3"/>
          <w:numId w:val="37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異常發生及矯正流程圖</w:t>
      </w:r>
    </w:p>
    <w:p w:rsidR="00B65C52" w:rsidRPr="003E7820" w:rsidRDefault="00B65C52" w:rsidP="00B65C52">
      <w:pPr>
        <w:spacing w:line="500" w:lineRule="exact"/>
        <w:ind w:leftChars="1004" w:left="241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為因應執行培訓過程的突發狀況，各課程執行中，如有異常情況發生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督課人員應依據下列流程處理，並記載異常狀況及處理情形，保留相關紀錄，使異常狀況不再發生，並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做監控追蹤及持續改善。</w: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3557BA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pict>
          <v:group id="_x0000_s5501" style="position:absolute;margin-left:30.75pt;margin-top:7.5pt;width:462pt;height:495.4pt;z-index:251656192" coordorigin="1335,5034" coordsize="9240,9908">
            <v:shape id="_x0000_s5502" type="#_x0000_t202" style="position:absolute;left:4193;top:5611;width:4452;height:702" stroked="f">
              <v:textbox style="mso-next-textbox:#_x0000_s5502">
                <w:txbxContent>
                  <w:p w:rsidR="00C24FA7" w:rsidRPr="003178B9" w:rsidRDefault="00C24FA7" w:rsidP="00315BBD">
                    <w:pPr>
                      <w:spacing w:line="500" w:lineRule="exact"/>
                      <w:jc w:val="center"/>
                      <w:rPr>
                        <w:rFonts w:ascii="微軟正黑體" w:eastAsia="微軟正黑體" w:hAnsi="微軟正黑體"/>
                        <w:sz w:val="28"/>
                        <w:szCs w:val="28"/>
                      </w:rPr>
                    </w:pPr>
                    <w:r w:rsidRPr="003178B9">
                      <w:rPr>
                        <w:rFonts w:ascii="微軟正黑體" w:eastAsia="微軟正黑體" w:hAnsi="微軟正黑體" w:hint="eastAsia"/>
                        <w:sz w:val="28"/>
                        <w:szCs w:val="28"/>
                      </w:rPr>
                      <w:t>異常發生及矯正流程圖</w:t>
                    </w:r>
                  </w:p>
                  <w:p w:rsidR="00C24FA7" w:rsidRPr="003178B9" w:rsidRDefault="00C24FA7" w:rsidP="00315BBD">
                    <w:pPr>
                      <w:ind w:leftChars="237" w:left="1727" w:right="-194" w:hangingChars="413" w:hanging="1158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line id="_x0000_s5503" style="position:absolute" from="4458,7902" to="4458,8292">
              <v:stroke endarrow="block"/>
            </v:line>
            <v:line id="_x0000_s5504" style="position:absolute" from="8041,7902" to="8041,8295">
              <v:stroke endarrow="block"/>
            </v:line>
            <v:line id="_x0000_s5505" style="position:absolute" from="6481,10491" to="6481,10914">
              <v:stroke endarrow="block"/>
            </v:line>
            <v:shape id="_x0000_s5506" type="#_x0000_t202" style="position:absolute;left:1335;top:5034;width:918;height:503">
              <v:textbox style="mso-next-textbox:#_x0000_s5506">
                <w:txbxContent>
                  <w:p w:rsidR="00C24FA7" w:rsidRPr="007E01CE" w:rsidRDefault="00C24FA7" w:rsidP="00315BBD">
                    <w:pPr>
                      <w:rPr>
                        <w:rFonts w:ascii="新細明體" w:hAnsi="新細明體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5507" style="position:absolute;left:1335;top:5034;width:9240;height:9908" filled="f">
              <v:textbox inset=".5mm,.3mm,.5mm,.3mm"/>
            </v:rect>
            <v:shape id="_x0000_s5508" type="#_x0000_t202" style="position:absolute;left:5702;top:6313;width:1670;height:1035">
              <v:textbox style="mso-next-textbox:#_x0000_s5508" inset="2.43839mm,1.2192mm,2.43839mm,1.2192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center"/>
                      <w:rPr>
                        <w:rFonts w:ascii="Arial" w:eastAsia="新造隸書" w:hAnsi="Arial" w:cs="新造隸書"/>
                        <w:color w:val="000000"/>
                        <w:sz w:val="40"/>
                        <w:szCs w:val="40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40"/>
                        <w:szCs w:val="40"/>
                        <w:lang w:val="zh-TW"/>
                      </w:rPr>
                      <w:t>問題點</w:t>
                    </w:r>
                  </w:p>
                </w:txbxContent>
              </v:textbox>
            </v:shape>
            <v:shape id="_x0000_s5509" type="#_x0000_t202" style="position:absolute;left:2431;top:6724;width:2988;height:1048">
              <v:textbox style="mso-next-textbox:#_x0000_s5509" inset="1.44mm,.288mm,1.44mm,.288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400" w:lineRule="exact"/>
                      <w:jc w:val="center"/>
                      <w:rPr>
                        <w:rFonts w:ascii="新造隸書" w:eastAsia="新造隸書" w:hAnsi="Arial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ascii="新造隸書"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觀察、書面、口頭、</w:t>
                    </w:r>
                    <w:r w:rsidRPr="00E62F8A">
                      <w:rPr>
                        <w:rFonts w:ascii="新造隸書" w:eastAsia="新造隸書" w:cs="新造隸書"/>
                        <w:color w:val="000000"/>
                        <w:sz w:val="28"/>
                        <w:szCs w:val="28"/>
                      </w:rPr>
                      <w:t>FAX</w:t>
                    </w:r>
                    <w:r w:rsidRPr="00E62F8A">
                      <w:rPr>
                        <w:rFonts w:ascii="新造隸書"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、</w:t>
                    </w:r>
                    <w:r w:rsidRPr="00E62F8A">
                      <w:rPr>
                        <w:rFonts w:ascii="新造隸書" w:eastAsia="新造隸書" w:cs="新造隸書"/>
                        <w:color w:val="000000"/>
                        <w:sz w:val="28"/>
                        <w:szCs w:val="28"/>
                      </w:rPr>
                      <w:t>Email</w:t>
                    </w:r>
                    <w:r w:rsidRPr="00E62F8A">
                      <w:rPr>
                        <w:rFonts w:ascii="新造隸書"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告知</w:t>
                    </w:r>
                  </w:p>
                </w:txbxContent>
              </v:textbox>
            </v:shape>
            <v:shape id="_x0000_s5510" type="#_x0000_t202" style="position:absolute;left:3497;top:8295;width:1737;height:785">
              <v:textbox style="mso-next-textbox:#_x0000_s5510" inset="2.43839mm,1.2192mm,2.43839mm,1.2192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400" w:lineRule="exact"/>
                      <w:rPr>
                        <w:rFonts w:eastAsia="新造隸書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督課人員</w:t>
                    </w:r>
                  </w:p>
                </w:txbxContent>
              </v:textbox>
            </v:shape>
            <v:shape id="_x0000_s5511" type="#_x0000_t202" style="position:absolute;left:7573;top:8295;width:1687;height:832">
              <v:textbox style="mso-next-textbox:#_x0000_s5511" inset="2.43839mm,1.2192mm,2.43839mm,1.2192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新造隸書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講師</w:t>
                    </w:r>
                    <w:r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/</w:t>
                    </w: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班長</w:t>
                    </w:r>
                  </w:p>
                </w:txbxContent>
              </v:textbox>
            </v:shape>
            <v:shape id="_x0000_s5512" type="#_x0000_t202" style="position:absolute;left:5393;top:9343;width:2180;height:1148">
              <v:textbox style="mso-next-textbox:#_x0000_s5512" inset="2.43839mm,1.2192mm,2.43839mm,1.2192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Arial" w:eastAsia="新造隸書" w:hAnsi="Arial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提出解決方案及對策</w:t>
                    </w:r>
                  </w:p>
                </w:txbxContent>
              </v:textbox>
            </v:shape>
            <v:shape id="_x0000_s5513" type="#_x0000_t202" style="position:absolute;left:5234;top:10914;width:2475;height:1185">
              <v:textbox style="mso-next-textbox:#_x0000_s5513" inset="2.43839mm,1.2192mm,2.43839mm,1.2192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eastAsia="新造隸書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問題解決</w:t>
                    </w:r>
                  </w:p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Arial" w:eastAsia="新造隸書" w:hAnsi="Arial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承報</w:t>
                    </w:r>
                    <w:r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總幹事</w:t>
                    </w:r>
                  </w:p>
                </w:txbxContent>
              </v:textbox>
            </v:shape>
            <v:shape id="_x0000_s5514" type="#_x0000_t202" style="position:absolute;left:5594;top:12485;width:1979;height:624">
              <v:textbox style="mso-next-textbox:#_x0000_s5514" inset="2.43839mm,1.2192mm,2.43839mm,1.2192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spacing w:line="400" w:lineRule="atLeast"/>
                      <w:jc w:val="center"/>
                      <w:rPr>
                        <w:rFonts w:ascii="Arial" w:eastAsia="新造隸書" w:hAnsi="Arial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結案登錄</w:t>
                    </w:r>
                  </w:p>
                </w:txbxContent>
              </v:textbox>
            </v:shape>
            <v:shape id="_x0000_s5515" type="#_x0000_t202" style="position:absolute;left:5594;top:13666;width:1979;height:624">
              <v:textbox style="mso-next-textbox:#_x0000_s5515" inset="2.43839mm,1.2192mm,2.43839mm,1.2192mm">
                <w:txbxContent>
                  <w:p w:rsidR="00C24FA7" w:rsidRPr="00E62F8A" w:rsidRDefault="00C24FA7" w:rsidP="00315B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新造隸書" w:hAnsi="Arial" w:cs="新造隸書"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E62F8A">
                      <w:rPr>
                        <w:rFonts w:eastAsia="新造隸書" w:cs="新造隸書" w:hint="eastAsia"/>
                        <w:color w:val="000000"/>
                        <w:sz w:val="28"/>
                        <w:szCs w:val="28"/>
                        <w:lang w:val="zh-TW"/>
                      </w:rPr>
                      <w:t>歸檔</w:t>
                    </w:r>
                  </w:p>
                </w:txbxContent>
              </v:textbox>
            </v:shape>
            <v:line id="_x0000_s5516" style="position:absolute" from="6481,7377" to="6481,7902"/>
            <v:line id="_x0000_s5517" style="position:absolute;flip:x" from="7573,9736" to="8355,9736">
              <v:stroke endarrow="block"/>
            </v:line>
            <v:line id="_x0000_s5518" style="position:absolute" from="4611,9736" to="5393,9736">
              <v:stroke endarrow="block"/>
            </v:line>
            <v:line id="_x0000_s5519" style="position:absolute" from="6481,12099" to="6481,12485">
              <v:stroke endarrow="block"/>
            </v:line>
            <v:line id="_x0000_s5520" style="position:absolute" from="6481,13141" to="6481,13666">
              <v:stroke endarrow="block"/>
            </v:line>
            <v:line id="_x0000_s5521" style="position:absolute;flip:y" from="4458,7902" to="8041,7902"/>
            <v:line id="_x0000_s5522" style="position:absolute" from="8355,9210" to="8355,9733"/>
            <v:line id="_x0000_s5523" style="position:absolute" from="4611,9080" to="4611,9733"/>
          </v:group>
        </w:pic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315BBD" w:rsidRPr="003E7820" w:rsidRDefault="00315BBD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315BBD" w:rsidRPr="003E7820" w:rsidRDefault="00315BBD" w:rsidP="00B65C52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/>
          <w:sz w:val="28"/>
          <w:szCs w:val="28"/>
        </w:rPr>
      </w:pPr>
    </w:p>
    <w:p w:rsidR="005711B8" w:rsidRPr="003E7820" w:rsidRDefault="00B65C52" w:rsidP="00ED4190">
      <w:pPr>
        <w:widowControl/>
        <w:numPr>
          <w:ilvl w:val="3"/>
          <w:numId w:val="37"/>
        </w:numPr>
        <w:spacing w:afterLines="50" w:after="120" w:line="500" w:lineRule="exact"/>
        <w:ind w:rightChars="49" w:right="1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異常狀況及處理原則</w:t>
      </w:r>
    </w:p>
    <w:p w:rsidR="005711B8" w:rsidRPr="003E7820" w:rsidRDefault="005711B8" w:rsidP="00ED4190">
      <w:pPr>
        <w:widowControl/>
        <w:numPr>
          <w:ilvl w:val="4"/>
          <w:numId w:val="37"/>
        </w:numPr>
        <w:spacing w:afterLines="50" w:after="120" w:line="500" w:lineRule="exact"/>
        <w:ind w:rightChars="49" w:right="118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 xml:space="preserve">  </w:t>
      </w:r>
      <w:r w:rsidR="00B65C52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異常狀況處理原則共分4大類、19項事件類別及1~3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 xml:space="preserve"> </w:t>
      </w:r>
    </w:p>
    <w:p w:rsidR="00B65C52" w:rsidRPr="003E7820" w:rsidRDefault="00B65C52" w:rsidP="00ED4190">
      <w:pPr>
        <w:widowControl/>
        <w:spacing w:afterLines="50" w:after="120" w:line="500" w:lineRule="exact"/>
        <w:ind w:leftChars="1181" w:left="2834" w:rightChars="49" w:right="118" w:firstLineChars="100" w:firstLine="310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級處理原則</w:t>
      </w:r>
    </w:p>
    <w:tbl>
      <w:tblPr>
        <w:tblW w:w="4565" w:type="pct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8523D" w:rsidRPr="003E7820" w:rsidTr="008827E1">
        <w:trPr>
          <w:trHeight w:val="542"/>
        </w:trPr>
        <w:tc>
          <w:tcPr>
            <w:tcW w:w="5000" w:type="pct"/>
            <w:shd w:val="clear" w:color="auto" w:fill="auto"/>
            <w:hideMark/>
          </w:tcPr>
          <w:p w:rsidR="0048523D" w:rsidRPr="003E7820" w:rsidRDefault="0048523D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異常狀況主分類</w:t>
            </w:r>
          </w:p>
        </w:tc>
      </w:tr>
      <w:tr w:rsidR="0048523D" w:rsidRPr="003E7820" w:rsidTr="008827E1">
        <w:trPr>
          <w:trHeight w:val="522"/>
        </w:trPr>
        <w:tc>
          <w:tcPr>
            <w:tcW w:w="5000" w:type="pct"/>
            <w:shd w:val="clear" w:color="auto" w:fill="auto"/>
            <w:hideMark/>
          </w:tcPr>
          <w:p w:rsidR="0048523D" w:rsidRPr="003E7820" w:rsidRDefault="0048523D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災害事故</w:t>
            </w:r>
          </w:p>
        </w:tc>
      </w:tr>
      <w:tr w:rsidR="0048523D" w:rsidRPr="003E7820" w:rsidTr="008827E1">
        <w:trPr>
          <w:trHeight w:val="542"/>
        </w:trPr>
        <w:tc>
          <w:tcPr>
            <w:tcW w:w="5000" w:type="pct"/>
            <w:shd w:val="clear" w:color="auto" w:fill="auto"/>
            <w:hideMark/>
          </w:tcPr>
          <w:p w:rsidR="0048523D" w:rsidRPr="003E7820" w:rsidRDefault="0048523D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設備環境</w:t>
            </w:r>
          </w:p>
        </w:tc>
      </w:tr>
      <w:tr w:rsidR="0048523D" w:rsidRPr="003E7820" w:rsidTr="008827E1">
        <w:trPr>
          <w:trHeight w:val="522"/>
        </w:trPr>
        <w:tc>
          <w:tcPr>
            <w:tcW w:w="5000" w:type="pct"/>
            <w:shd w:val="clear" w:color="auto" w:fill="auto"/>
            <w:hideMark/>
          </w:tcPr>
          <w:p w:rsidR="0048523D" w:rsidRPr="003E7820" w:rsidRDefault="0048523D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講師管理</w:t>
            </w:r>
          </w:p>
        </w:tc>
      </w:tr>
      <w:tr w:rsidR="0048523D" w:rsidRPr="003E7820" w:rsidTr="008827E1">
        <w:trPr>
          <w:trHeight w:val="542"/>
        </w:trPr>
        <w:tc>
          <w:tcPr>
            <w:tcW w:w="5000" w:type="pct"/>
            <w:shd w:val="clear" w:color="auto" w:fill="auto"/>
            <w:hideMark/>
          </w:tcPr>
          <w:p w:rsidR="0048523D" w:rsidRPr="003E7820" w:rsidRDefault="0048523D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學員管理</w:t>
            </w:r>
          </w:p>
        </w:tc>
      </w:tr>
    </w:tbl>
    <w:p w:rsidR="00B65C52" w:rsidRPr="003E7820" w:rsidRDefault="00B65C52" w:rsidP="00ED4190">
      <w:pPr>
        <w:widowControl/>
        <w:numPr>
          <w:ilvl w:val="4"/>
          <w:numId w:val="37"/>
        </w:numPr>
        <w:spacing w:afterLines="50" w:after="120" w:line="50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處理原則之分級</w:t>
      </w:r>
    </w:p>
    <w:tbl>
      <w:tblPr>
        <w:tblW w:w="4525" w:type="pct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8265"/>
      </w:tblGrid>
      <w:tr w:rsidR="00B65C52" w:rsidRPr="003E7820" w:rsidTr="008827E1">
        <w:tc>
          <w:tcPr>
            <w:tcW w:w="725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分級</w:t>
            </w:r>
          </w:p>
        </w:tc>
        <w:tc>
          <w:tcPr>
            <w:tcW w:w="4275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等級說明</w:t>
            </w:r>
          </w:p>
        </w:tc>
      </w:tr>
      <w:tr w:rsidR="00B65C52" w:rsidRPr="003E7820" w:rsidTr="008827E1">
        <w:tc>
          <w:tcPr>
            <w:tcW w:w="725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第一級</w:t>
            </w:r>
          </w:p>
        </w:tc>
        <w:tc>
          <w:tcPr>
            <w:tcW w:w="4275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現場人員可立即且獨立處理之異常狀況</w:t>
            </w:r>
          </w:p>
        </w:tc>
      </w:tr>
      <w:tr w:rsidR="00B65C52" w:rsidRPr="003E7820" w:rsidTr="008827E1">
        <w:tc>
          <w:tcPr>
            <w:tcW w:w="725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第二級</w:t>
            </w:r>
          </w:p>
        </w:tc>
        <w:tc>
          <w:tcPr>
            <w:tcW w:w="4275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1</w:t>
            </w:r>
            <w:r w:rsidR="0048523D"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現場需要其他工作人員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處理之事宜</w:t>
            </w:r>
          </w:p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2.無法於課程進行期間立即處理之異常狀況</w:t>
            </w:r>
          </w:p>
        </w:tc>
      </w:tr>
      <w:tr w:rsidR="00B65C52" w:rsidRPr="003E7820" w:rsidTr="008827E1">
        <w:tc>
          <w:tcPr>
            <w:tcW w:w="725" w:type="pct"/>
            <w:shd w:val="clear" w:color="auto" w:fill="auto"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第三級</w:t>
            </w:r>
          </w:p>
        </w:tc>
        <w:tc>
          <w:tcPr>
            <w:tcW w:w="4275" w:type="pct"/>
            <w:shd w:val="clear" w:color="auto" w:fill="auto"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1.無法於事件發生現場處理完成或需向上級主管呈報之事件</w:t>
            </w:r>
          </w:p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8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8"/>
              </w:rPr>
              <w:t>2.其他不可抗拒之外部因素</w:t>
            </w:r>
          </w:p>
        </w:tc>
      </w:tr>
    </w:tbl>
    <w:p w:rsidR="00B40B33" w:rsidRPr="003E7820" w:rsidRDefault="00B40B33" w:rsidP="00ED4190">
      <w:pPr>
        <w:widowControl/>
        <w:spacing w:afterLines="50" w:after="120" w:line="500" w:lineRule="exact"/>
        <w:ind w:left="2552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</w:p>
    <w:p w:rsidR="00B65C52" w:rsidRPr="003E7820" w:rsidRDefault="00B40B33" w:rsidP="00ED4190">
      <w:pPr>
        <w:widowControl/>
        <w:numPr>
          <w:ilvl w:val="4"/>
          <w:numId w:val="37"/>
        </w:numPr>
        <w:spacing w:afterLines="50" w:after="120" w:line="500" w:lineRule="exact"/>
        <w:ind w:left="2552" w:hanging="851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lastRenderedPageBreak/>
        <w:t>災害事故</w:t>
      </w:r>
    </w:p>
    <w:tbl>
      <w:tblPr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2587"/>
        <w:gridCol w:w="5349"/>
      </w:tblGrid>
      <w:tr w:rsidR="00B65C52" w:rsidRPr="003E7820" w:rsidTr="00380AA8"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38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異常</w:t>
            </w:r>
          </w:p>
          <w:p w:rsidR="00B65C52" w:rsidRPr="003E7820" w:rsidRDefault="00B65C52" w:rsidP="00380AA8">
            <w:pPr>
              <w:widowControl/>
              <w:adjustRightInd w:val="0"/>
              <w:spacing w:line="38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情形</w:t>
            </w: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38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異常</w:t>
            </w:r>
          </w:p>
          <w:p w:rsidR="00B65C52" w:rsidRPr="003E7820" w:rsidRDefault="00B65C52" w:rsidP="00380AA8">
            <w:pPr>
              <w:widowControl/>
              <w:adjustRightInd w:val="0"/>
              <w:spacing w:line="38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等級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38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狀況說明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38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處理原則</w:t>
            </w:r>
          </w:p>
        </w:tc>
      </w:tr>
      <w:tr w:rsidR="00B65C52" w:rsidRPr="003E7820" w:rsidTr="00380AA8">
        <w:trPr>
          <w:trHeight w:val="1264"/>
        </w:trPr>
        <w:tc>
          <w:tcPr>
            <w:tcW w:w="500" w:type="pct"/>
            <w:vMerge w:val="restar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颱風</w:t>
            </w: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第一級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上課時得知政府公告停課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通知老師停課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通知現場學員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3.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告知補課辦法</w:t>
            </w:r>
          </w:p>
        </w:tc>
      </w:tr>
      <w:tr w:rsidR="00B65C52" w:rsidRPr="003E7820" w:rsidTr="00380AA8">
        <w:trPr>
          <w:trHeight w:val="1141"/>
        </w:trPr>
        <w:tc>
          <w:tcPr>
            <w:tcW w:w="500" w:type="pct"/>
            <w:vMerge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第二級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上課當日或前一日得知政府公告天災停課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ind w:left="480" w:hanging="480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緊急通知老師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172" w:hanging="172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以電話、簡訊、Email告知全體學員停課事宜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14" w:hanging="314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3.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教室一樓張貼緊急停課公告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14" w:hanging="314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4.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於一週內給予講師及學員補課通知</w:t>
            </w:r>
          </w:p>
        </w:tc>
      </w:tr>
      <w:tr w:rsidR="00B65C52" w:rsidRPr="003E7820" w:rsidTr="00380AA8">
        <w:trPr>
          <w:trHeight w:val="1141"/>
        </w:trPr>
        <w:tc>
          <w:tcPr>
            <w:tcW w:w="500" w:type="pct"/>
            <w:vMerge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第三級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教室設備因風災無法正常使用或淹水等無法於24小時或下次上課前修復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ind w:left="173" w:hangingChars="72" w:hanging="173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1.以電話、簡訊、Email告知全體學員停課事宜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173" w:hangingChars="72" w:hanging="173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2.於上課教室一樓張貼緊急停課公告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173" w:hangingChars="72" w:hanging="173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3.尋找替代場地，辦理受課地點緊急變更事宜</w:t>
            </w:r>
          </w:p>
        </w:tc>
      </w:tr>
      <w:tr w:rsidR="00B65C52" w:rsidRPr="003E7820" w:rsidTr="00380AA8">
        <w:trPr>
          <w:trHeight w:val="1141"/>
        </w:trPr>
        <w:tc>
          <w:tcPr>
            <w:tcW w:w="500" w:type="pct"/>
            <w:vMerge w:val="restar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地震</w:t>
            </w: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第一級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地震級數約四級以下，不影響上課進行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督課人員留意硬體設備狀況並留意學員情緒。</w:t>
            </w:r>
          </w:p>
        </w:tc>
      </w:tr>
      <w:tr w:rsidR="00B65C52" w:rsidRPr="003E7820" w:rsidTr="00380AA8">
        <w:trPr>
          <w:trHeight w:val="1141"/>
        </w:trPr>
        <w:tc>
          <w:tcPr>
            <w:tcW w:w="500" w:type="pct"/>
            <w:vMerge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第二級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地震級數約五級以下，晃動後硬體設備如燈具、天花板或牆面受損；影響上課進度進行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ind w:left="360" w:hanging="360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大樓如供電正常則更換上課教室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60" w:hanging="360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通報上級主管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60" w:hanging="360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3.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如受地震影響無法正常進行課程則立即停課，導引學員離開。</w:t>
            </w:r>
          </w:p>
        </w:tc>
      </w:tr>
      <w:tr w:rsidR="00B65C52" w:rsidRPr="003E7820" w:rsidTr="00380AA8">
        <w:trPr>
          <w:trHeight w:val="1141"/>
        </w:trPr>
        <w:tc>
          <w:tcPr>
            <w:tcW w:w="500" w:type="pct"/>
            <w:vMerge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第三級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地震級數約五級以上，劇烈晃動，大樓停電或教室已無法使用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ind w:left="318" w:hanging="318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疏導學員逃生路線。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18" w:hanging="318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配合大樓保全或救災人員之疏散計畫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18" w:hanging="318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3.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後續追蹤講師及學員安全狀況(ex:返家或就醫等)</w:t>
            </w:r>
          </w:p>
        </w:tc>
      </w:tr>
      <w:tr w:rsidR="00B65C52" w:rsidRPr="003E7820" w:rsidTr="00380AA8">
        <w:trPr>
          <w:trHeight w:val="513"/>
        </w:trPr>
        <w:tc>
          <w:tcPr>
            <w:tcW w:w="500" w:type="pct"/>
            <w:vMerge w:val="restar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5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火警</w:t>
            </w: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第一級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誤觸警鈴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ind w:left="360" w:hanging="360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向大樓保全確認警鈴事故狀況，安撫學員情緒。</w:t>
            </w:r>
          </w:p>
        </w:tc>
      </w:tr>
      <w:tr w:rsidR="00B65C52" w:rsidRPr="003E7820" w:rsidTr="00380AA8">
        <w:trPr>
          <w:trHeight w:val="1141"/>
        </w:trPr>
        <w:tc>
          <w:tcPr>
            <w:tcW w:w="500" w:type="pct"/>
            <w:vMerge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第二級</w:t>
            </w:r>
          </w:p>
        </w:tc>
        <w:tc>
          <w:tcPr>
            <w:tcW w:w="130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現場濃煙及警報聲響、部分樓層傳出異味等</w:t>
            </w:r>
          </w:p>
        </w:tc>
        <w:tc>
          <w:tcPr>
            <w:tcW w:w="2697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ind w:left="360" w:hanging="360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立即通知學員停課及逃生；並禁用電梯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60" w:hanging="360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確認學員逃生狀況</w:t>
            </w:r>
          </w:p>
          <w:p w:rsidR="00B65C52" w:rsidRPr="003E7820" w:rsidRDefault="00B65C52" w:rsidP="00380AA8">
            <w:pPr>
              <w:widowControl/>
              <w:spacing w:line="400" w:lineRule="exact"/>
              <w:ind w:left="360" w:hanging="360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kern w:val="0"/>
                <w:szCs w:val="22"/>
              </w:rPr>
              <w:t>3.</w:t>
            </w: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一週內通知補課</w:t>
            </w:r>
          </w:p>
        </w:tc>
      </w:tr>
      <w:tr w:rsidR="00B65C52" w:rsidRPr="003E7820" w:rsidTr="00380AA8">
        <w:trPr>
          <w:trHeight w:val="1141"/>
        </w:trPr>
        <w:tc>
          <w:tcPr>
            <w:tcW w:w="500" w:type="pct"/>
            <w:vMerge/>
            <w:shd w:val="clear" w:color="auto" w:fill="auto"/>
          </w:tcPr>
          <w:p w:rsidR="00B65C52" w:rsidRPr="003E7820" w:rsidRDefault="00B65C52" w:rsidP="00380AA8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B65C52" w:rsidRPr="005044DB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5044DB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第三級</w:t>
            </w:r>
          </w:p>
        </w:tc>
        <w:tc>
          <w:tcPr>
            <w:tcW w:w="1304" w:type="pct"/>
            <w:shd w:val="clear" w:color="auto" w:fill="auto"/>
          </w:tcPr>
          <w:p w:rsidR="00B65C52" w:rsidRPr="005044DB" w:rsidRDefault="00B65C52" w:rsidP="00380AA8">
            <w:pPr>
              <w:widowControl/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5044DB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上課前教室或設備因火警造成災損課程無法如期舉行</w:t>
            </w:r>
          </w:p>
        </w:tc>
        <w:tc>
          <w:tcPr>
            <w:tcW w:w="2697" w:type="pct"/>
            <w:shd w:val="clear" w:color="auto" w:fill="auto"/>
          </w:tcPr>
          <w:p w:rsidR="00B65C52" w:rsidRPr="005044DB" w:rsidRDefault="00B65C52" w:rsidP="00380AA8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5044DB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1.緊急通知老師</w:t>
            </w:r>
          </w:p>
          <w:p w:rsidR="00B65C52" w:rsidRPr="005044DB" w:rsidRDefault="00B65C52" w:rsidP="00380AA8">
            <w:pPr>
              <w:widowControl/>
              <w:spacing w:line="400" w:lineRule="exact"/>
              <w:ind w:left="317" w:hangingChars="132" w:hanging="317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5044DB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2.以電話、簡訊、Email告知全體學員停課事宜</w:t>
            </w:r>
          </w:p>
          <w:p w:rsidR="00B65C52" w:rsidRPr="005044DB" w:rsidRDefault="00B65C52" w:rsidP="00380AA8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5044DB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3.教室一樓張貼緊急停課公告</w:t>
            </w:r>
          </w:p>
          <w:p w:rsidR="00B65C52" w:rsidRPr="005044DB" w:rsidRDefault="00B65C52" w:rsidP="00380AA8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5044DB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4.於一週內予講師及學員補課通知</w:t>
            </w:r>
          </w:p>
        </w:tc>
      </w:tr>
    </w:tbl>
    <w:p w:rsidR="00315BBD" w:rsidRPr="003E7820" w:rsidRDefault="00315BBD" w:rsidP="00ED4190">
      <w:pPr>
        <w:widowControl/>
        <w:spacing w:afterLines="50" w:after="120" w:line="500" w:lineRule="exact"/>
        <w:ind w:left="2552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</w:p>
    <w:p w:rsidR="00B65C52" w:rsidRPr="003E7820" w:rsidRDefault="00315BBD" w:rsidP="00ED4190">
      <w:pPr>
        <w:widowControl/>
        <w:numPr>
          <w:ilvl w:val="4"/>
          <w:numId w:val="37"/>
        </w:numPr>
        <w:spacing w:afterLines="50" w:after="120" w:line="500" w:lineRule="exact"/>
        <w:ind w:left="2552" w:hanging="851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lastRenderedPageBreak/>
        <w:t>設備環境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102"/>
        <w:gridCol w:w="2890"/>
        <w:gridCol w:w="4528"/>
      </w:tblGrid>
      <w:tr w:rsidR="00B65C52" w:rsidRPr="003E7820" w:rsidTr="005711B8">
        <w:trPr>
          <w:trHeight w:val="590"/>
        </w:trPr>
        <w:tc>
          <w:tcPr>
            <w:tcW w:w="870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異常情形</w:t>
            </w: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異常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等級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狀況說明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處理原則</w:t>
            </w: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電腦故障</w:t>
            </w: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第一級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現場電腦當機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請工作人員立即修護或重新啟動電腦</w:t>
            </w:r>
          </w:p>
        </w:tc>
      </w:tr>
      <w:tr w:rsidR="00B65C52" w:rsidRPr="003E7820" w:rsidTr="005711B8">
        <w:trPr>
          <w:trHeight w:val="666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第二級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原使用電腦10分鐘內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無法修復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立即更換電腦</w:t>
            </w: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第三級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無電腦可替代時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請講師調整當日教學法或提供簡報資料</w:t>
            </w: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麥克風故障</w:t>
            </w: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第一級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麥克風無法使用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更換電池、更換麥克風</w:t>
            </w:r>
          </w:p>
        </w:tc>
      </w:tr>
      <w:tr w:rsidR="00B65C52" w:rsidRPr="003E7820" w:rsidTr="005711B8">
        <w:trPr>
          <w:trHeight w:val="558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第二級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擴大機故障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283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更換教室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283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無教室可換時，可改用可攜式麥克風(小蜜蜂)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283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3.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講師改變授課站位</w:t>
            </w: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第三級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(無)</w:t>
            </w:r>
          </w:p>
        </w:tc>
        <w:tc>
          <w:tcPr>
            <w:tcW w:w="2195" w:type="pct"/>
            <w:shd w:val="clear" w:color="auto" w:fill="auto"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線路接觸不良</w:t>
            </w: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第一級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網路或喇叭音響故障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請工作人員立即修護</w:t>
            </w:r>
          </w:p>
        </w:tc>
      </w:tr>
      <w:tr w:rsidR="00B65C52" w:rsidRPr="003E7820" w:rsidTr="005711B8">
        <w:trPr>
          <w:trHeight w:val="558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第二級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現場網路或喇叭音響故障將影響教學進度或內容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316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協調更換教室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316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請講師調整授課進度及教學法</w:t>
            </w:r>
          </w:p>
        </w:tc>
      </w:tr>
      <w:tr w:rsidR="00B65C52" w:rsidRPr="003E7820" w:rsidTr="005711B8">
        <w:trPr>
          <w:trHeight w:val="558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第三級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上課前網路故障短期無法修復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請講師調整授課進度及教學法</w:t>
            </w: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教室照明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設備故障</w:t>
            </w: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第一級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燈管閃爍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更換燈管或停用該區燈具</w:t>
            </w:r>
          </w:p>
        </w:tc>
      </w:tr>
      <w:tr w:rsidR="00B65C52" w:rsidRPr="003E7820" w:rsidTr="005711B8">
        <w:trPr>
          <w:trHeight w:val="625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第二級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教室局部停電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316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緊急連絡管理員，立即更換或修護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316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使用樓層之備用電源，提供照明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316" w:hanging="316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</w:rPr>
              <w:t>3.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換置採光或電源正常之教室</w:t>
            </w:r>
          </w:p>
        </w:tc>
      </w:tr>
      <w:tr w:rsidR="00B65C52" w:rsidRPr="003E7820" w:rsidTr="005711B8">
        <w:trPr>
          <w:trHeight w:val="625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第三級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因事故造成現場全面停電且無法立即於30分鐘內修復時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1通知老師停課、通知現場學員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2.告知補課辦法</w:t>
            </w: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空調故障</w:t>
            </w: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第一級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部分空調故障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緊急連絡管理員，立即更換或修護</w:t>
            </w:r>
          </w:p>
        </w:tc>
      </w:tr>
      <w:tr w:rsidR="00B65C52" w:rsidRPr="003E7820" w:rsidTr="005711B8">
        <w:trPr>
          <w:trHeight w:val="312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第二級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部分空調故障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更換教室或提供電扇等替代品</w:t>
            </w:r>
          </w:p>
        </w:tc>
      </w:tr>
      <w:tr w:rsidR="00B65C52" w:rsidRPr="003E7820" w:rsidTr="005711B8">
        <w:trPr>
          <w:trHeight w:val="1027"/>
        </w:trPr>
        <w:tc>
          <w:tcPr>
            <w:tcW w:w="870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第三級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因事故造成現場全面停電且無法立即於30分鐘內修復時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1.通知老師停課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2.通知現場學員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3.告知補課辦法</w:t>
            </w:r>
          </w:p>
        </w:tc>
      </w:tr>
      <w:tr w:rsidR="00B65C52" w:rsidRPr="003E7820" w:rsidTr="005711B8">
        <w:trPr>
          <w:trHeight w:val="60"/>
        </w:trPr>
        <w:tc>
          <w:tcPr>
            <w:tcW w:w="870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投影機故障</w:t>
            </w: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第一級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投影機燈泡故障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現場人員更換燈泡</w:t>
            </w:r>
          </w:p>
        </w:tc>
      </w:tr>
      <w:tr w:rsidR="00B65C52" w:rsidRPr="003E7820" w:rsidTr="005711B8">
        <w:trPr>
          <w:trHeight w:val="612"/>
        </w:trPr>
        <w:tc>
          <w:tcPr>
            <w:tcW w:w="870" w:type="pct"/>
            <w:vMerge/>
            <w:shd w:val="clear" w:color="auto" w:fill="auto"/>
            <w:textDirection w:val="tbRlV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第一級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</w:rPr>
              <w:t>投影機不明原因故障，現場評估無法於15分鐘內修復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更換可攜式投影機或換教室</w:t>
            </w:r>
          </w:p>
        </w:tc>
      </w:tr>
      <w:tr w:rsidR="00B65C52" w:rsidRPr="003E7820" w:rsidTr="005711B8">
        <w:trPr>
          <w:trHeight w:val="743"/>
        </w:trPr>
        <w:tc>
          <w:tcPr>
            <w:tcW w:w="870" w:type="pct"/>
            <w:vMerge/>
            <w:shd w:val="clear" w:color="auto" w:fill="auto"/>
            <w:textDirection w:val="tbRlV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Cs/>
                <w:kern w:val="0"/>
              </w:rPr>
              <w:t>第三級</w:t>
            </w:r>
          </w:p>
        </w:tc>
        <w:tc>
          <w:tcPr>
            <w:tcW w:w="1401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Cs/>
                <w:kern w:val="0"/>
              </w:rPr>
              <w:t>因事故造成現場全面停電且無法立即於30分鐘內修復時</w:t>
            </w:r>
          </w:p>
        </w:tc>
        <w:tc>
          <w:tcPr>
            <w:tcW w:w="2195" w:type="pct"/>
            <w:shd w:val="clear" w:color="auto" w:fill="auto"/>
            <w:hideMark/>
          </w:tcPr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1.通知老師停課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2.通知現場學員</w:t>
            </w:r>
          </w:p>
          <w:p w:rsidR="00B65C52" w:rsidRPr="003E7820" w:rsidRDefault="00B65C52" w:rsidP="005711B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3.告知補課辦法</w:t>
            </w:r>
          </w:p>
        </w:tc>
      </w:tr>
    </w:tbl>
    <w:p w:rsidR="00B65C52" w:rsidRPr="003E7820" w:rsidRDefault="00315BBD" w:rsidP="00ED4190">
      <w:pPr>
        <w:widowControl/>
        <w:numPr>
          <w:ilvl w:val="4"/>
          <w:numId w:val="37"/>
        </w:numPr>
        <w:spacing w:afterLines="50" w:after="120" w:line="400" w:lineRule="exact"/>
        <w:ind w:left="2552" w:hanging="851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lastRenderedPageBreak/>
        <w:t>講師管理</w:t>
      </w:r>
    </w:p>
    <w:tbl>
      <w:tblPr>
        <w:tblW w:w="4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976"/>
        <w:gridCol w:w="2332"/>
        <w:gridCol w:w="5041"/>
      </w:tblGrid>
      <w:tr w:rsidR="00B65C52" w:rsidRPr="003E7820" w:rsidTr="0049490C">
        <w:trPr>
          <w:trHeight w:val="604"/>
        </w:trPr>
        <w:tc>
          <w:tcPr>
            <w:tcW w:w="775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異常情形</w:t>
            </w: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異常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等級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狀況說明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處理原則</w:t>
            </w:r>
          </w:p>
        </w:tc>
      </w:tr>
      <w:tr w:rsidR="00B65C52" w:rsidRPr="003E7820" w:rsidTr="005711B8">
        <w:trPr>
          <w:trHeight w:val="444"/>
        </w:trPr>
        <w:tc>
          <w:tcPr>
            <w:tcW w:w="77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老師遲到且原因不明時</w:t>
            </w: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第一級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講師遲到30分鐘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且未聯絡上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25"/>
              </w:numPr>
              <w:spacing w:line="400" w:lineRule="exact"/>
              <w:ind w:left="283" w:hanging="283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將事先備妥課程或宣導需要加以運用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22"/>
              </w:numPr>
              <w:adjustRightInd w:val="0"/>
              <w:spacing w:line="400" w:lineRule="exact"/>
              <w:ind w:left="283" w:hanging="283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安撫學員、到班時間不明時可提供點心或飲料</w:t>
            </w:r>
          </w:p>
        </w:tc>
      </w:tr>
      <w:tr w:rsidR="00B65C52" w:rsidRPr="003E7820" w:rsidTr="005711B8">
        <w:trPr>
          <w:trHeight w:val="444"/>
        </w:trPr>
        <w:tc>
          <w:tcPr>
            <w:tcW w:w="775" w:type="pct"/>
            <w:vMerge/>
            <w:shd w:val="clear" w:color="auto" w:fill="auto"/>
            <w:vAlign w:val="center"/>
            <w:hideMark/>
          </w:tcPr>
          <w:p w:rsidR="00B65C52" w:rsidRPr="003E7820" w:rsidRDefault="00B65C52" w:rsidP="005711B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第二級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講師遲到60分鐘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或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無法於60分鐘內抵達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26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當日停課一次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26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現場可供學員自修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26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3日內告知補課事宜</w:t>
            </w:r>
          </w:p>
        </w:tc>
      </w:tr>
      <w:tr w:rsidR="00B65C52" w:rsidRPr="003E7820" w:rsidTr="005711B8">
        <w:trPr>
          <w:trHeight w:val="444"/>
        </w:trPr>
        <w:tc>
          <w:tcPr>
            <w:tcW w:w="775" w:type="pct"/>
            <w:vMerge/>
            <w:shd w:val="clear" w:color="auto" w:fill="auto"/>
            <w:vAlign w:val="center"/>
            <w:hideMark/>
          </w:tcPr>
          <w:p w:rsidR="00B65C52" w:rsidRPr="003E7820" w:rsidRDefault="00B65C52" w:rsidP="005711B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第三級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次日仍無法聯絡上講師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27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聯絡講師確認當日狀況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27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協助安排補課事宜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27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如當日未到班非屬緊急事故或不可抗力之因素者，且達2次以上，則停聘之。</w:t>
            </w:r>
          </w:p>
        </w:tc>
      </w:tr>
      <w:tr w:rsidR="00B65C52" w:rsidRPr="003E7820" w:rsidTr="005711B8">
        <w:trPr>
          <w:trHeight w:val="444"/>
        </w:trPr>
        <w:tc>
          <w:tcPr>
            <w:tcW w:w="77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老師臨時調課</w:t>
            </w: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第一級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七日前通知調課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28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以電話、簡訊、Email告知全體學員；如可先取得延課日期時，一併告知學員。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28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如為政府專案課程需行文主辦單位（產投／TTQS等）</w:t>
            </w:r>
          </w:p>
        </w:tc>
      </w:tr>
      <w:tr w:rsidR="00B65C52" w:rsidRPr="003E7820" w:rsidTr="005711B8">
        <w:trPr>
          <w:trHeight w:val="444"/>
        </w:trPr>
        <w:tc>
          <w:tcPr>
            <w:tcW w:w="775" w:type="pct"/>
            <w:vMerge/>
            <w:shd w:val="clear" w:color="auto" w:fill="auto"/>
            <w:vAlign w:val="center"/>
            <w:hideMark/>
          </w:tcPr>
          <w:p w:rsidR="00B65C52" w:rsidRPr="003E7820" w:rsidRDefault="00B65C52" w:rsidP="005711B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第二級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一日前通知調課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29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以電話、簡訊、Email告知全體學員；如可先取得延課日期時，一併告知學員。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29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傳真通知主辦單位</w:t>
            </w:r>
          </w:p>
        </w:tc>
      </w:tr>
      <w:tr w:rsidR="00B65C52" w:rsidRPr="003E7820" w:rsidTr="005711B8">
        <w:trPr>
          <w:trHeight w:val="444"/>
        </w:trPr>
        <w:tc>
          <w:tcPr>
            <w:tcW w:w="775" w:type="pct"/>
            <w:vMerge/>
            <w:shd w:val="clear" w:color="auto" w:fill="auto"/>
            <w:vAlign w:val="center"/>
            <w:hideMark/>
          </w:tcPr>
          <w:p w:rsidR="00B65C52" w:rsidRPr="003E7820" w:rsidRDefault="00B65C52" w:rsidP="005711B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第三級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當日通知調課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30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以電話、簡訊、Email告知全體學員；如可先取得延課日期時，一併告知學員。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30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傳真通知主辦單位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30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講師如調課因素非不可抗拒或突發事故達2次以上者，可停聘之。</w:t>
            </w:r>
          </w:p>
        </w:tc>
      </w:tr>
      <w:tr w:rsidR="00B65C52" w:rsidRPr="003E7820" w:rsidTr="005711B8">
        <w:trPr>
          <w:trHeight w:val="444"/>
        </w:trPr>
        <w:tc>
          <w:tcPr>
            <w:tcW w:w="77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5711B8">
            <w:pPr>
              <w:widowControl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講師迷路</w:t>
            </w: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第一級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路況清楚且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可於30分鐘內到達教室時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31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主動前往接應或告知附近之重要地標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31"/>
              </w:numPr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將事先備妥課程或宣導事宜加以運用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31"/>
              </w:numPr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安撫學員情續</w:t>
            </w:r>
          </w:p>
        </w:tc>
      </w:tr>
      <w:tr w:rsidR="00B65C52" w:rsidRPr="003E7820" w:rsidTr="0049490C">
        <w:trPr>
          <w:trHeight w:val="444"/>
        </w:trPr>
        <w:tc>
          <w:tcPr>
            <w:tcW w:w="775" w:type="pct"/>
            <w:vMerge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第二級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講師迷路且確認</w:t>
            </w:r>
          </w:p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無法於60分鐘內到達時</w:t>
            </w:r>
          </w:p>
        </w:tc>
        <w:tc>
          <w:tcPr>
            <w:tcW w:w="2551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numPr>
                <w:ilvl w:val="0"/>
                <w:numId w:val="32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通知學員停課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32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一週內告知補課日期</w:t>
            </w:r>
          </w:p>
          <w:p w:rsidR="00B65C52" w:rsidRPr="003E7820" w:rsidRDefault="00B65C52" w:rsidP="00380AA8">
            <w:pPr>
              <w:widowControl/>
              <w:numPr>
                <w:ilvl w:val="0"/>
                <w:numId w:val="32"/>
              </w:numPr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課前請講師確認下次交通路線</w:t>
            </w:r>
          </w:p>
        </w:tc>
      </w:tr>
      <w:tr w:rsidR="00B65C52" w:rsidRPr="003E7820" w:rsidTr="0049490C">
        <w:trPr>
          <w:trHeight w:val="444"/>
        </w:trPr>
        <w:tc>
          <w:tcPr>
            <w:tcW w:w="775" w:type="pct"/>
            <w:vMerge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第三級</w:t>
            </w:r>
          </w:p>
        </w:tc>
        <w:tc>
          <w:tcPr>
            <w:tcW w:w="1180" w:type="pct"/>
            <w:shd w:val="clear" w:color="auto" w:fill="auto"/>
            <w:hideMark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Cs/>
                <w:kern w:val="0"/>
                <w:szCs w:val="22"/>
              </w:rPr>
              <w:t>（無）</w:t>
            </w:r>
          </w:p>
        </w:tc>
        <w:tc>
          <w:tcPr>
            <w:tcW w:w="2551" w:type="pct"/>
            <w:shd w:val="clear" w:color="auto" w:fill="auto"/>
          </w:tcPr>
          <w:p w:rsidR="00B65C52" w:rsidRPr="003E7820" w:rsidRDefault="00B65C52" w:rsidP="00380AA8">
            <w:pPr>
              <w:widowControl/>
              <w:adjustRightInd w:val="0"/>
              <w:spacing w:line="400" w:lineRule="exact"/>
              <w:ind w:left="360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</w:p>
        </w:tc>
      </w:tr>
    </w:tbl>
    <w:p w:rsidR="00315BBD" w:rsidRPr="003E7820" w:rsidRDefault="00315BBD" w:rsidP="00ED4190">
      <w:pPr>
        <w:widowControl/>
        <w:spacing w:afterLines="50" w:after="120" w:line="500" w:lineRule="exact"/>
        <w:ind w:left="2552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</w:p>
    <w:p w:rsidR="00B65C52" w:rsidRPr="003E7820" w:rsidRDefault="00315BBD" w:rsidP="00ED4190">
      <w:pPr>
        <w:widowControl/>
        <w:numPr>
          <w:ilvl w:val="4"/>
          <w:numId w:val="37"/>
        </w:numPr>
        <w:spacing w:afterLines="50" w:after="120" w:line="500" w:lineRule="exact"/>
        <w:ind w:left="2552" w:hanging="851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lastRenderedPageBreak/>
        <w:t>學員管理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274"/>
        <w:gridCol w:w="2554"/>
        <w:gridCol w:w="5955"/>
      </w:tblGrid>
      <w:tr w:rsidR="00B65C52" w:rsidRPr="003E7820" w:rsidTr="00F36A58">
        <w:tc>
          <w:tcPr>
            <w:tcW w:w="38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異常</w:t>
            </w:r>
          </w:p>
          <w:p w:rsidR="00B65C52" w:rsidRPr="003E7820" w:rsidRDefault="00B65C52" w:rsidP="00F36A5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情形</w:t>
            </w: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異常</w:t>
            </w:r>
          </w:p>
          <w:p w:rsidR="00B65C52" w:rsidRPr="003E7820" w:rsidRDefault="00B65C52" w:rsidP="00F36A5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等級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狀況說明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處理原則</w:t>
            </w:r>
          </w:p>
        </w:tc>
      </w:tr>
      <w:tr w:rsidR="00B65C52" w:rsidRPr="003E7820" w:rsidTr="00F36A58">
        <w:trPr>
          <w:trHeight w:val="60"/>
        </w:trPr>
        <w:tc>
          <w:tcPr>
            <w:tcW w:w="38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學員缺課</w:t>
            </w: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第一級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未到班達30分鐘以上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電話聯絡並提醒學員缺課之影響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第二級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未到班達60分鐘以上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1.電話聯絡並提醒學員缺課之影響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2.請學員補請假或提供補課機制</w:t>
            </w:r>
          </w:p>
        </w:tc>
      </w:tr>
      <w:tr w:rsidR="00B65C52" w:rsidRPr="003E7820" w:rsidTr="00F36A58">
        <w:trPr>
          <w:trHeight w:val="60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第三級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（無）</w:t>
            </w:r>
          </w:p>
        </w:tc>
        <w:tc>
          <w:tcPr>
            <w:tcW w:w="2809" w:type="pct"/>
            <w:shd w:val="clear" w:color="auto" w:fill="auto"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學員身體不適</w:t>
            </w: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第一級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學員疾病，意識清醒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協助學員返家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追蹤到家狀況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第二級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學員疾病，意識清醒，需人攙扶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安排適當同仁陪同救醫或送返家，並聯絡學員家屬知悉。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第三級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學員疾病，意識不清，無法溝通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聯絡學員家屬或公司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１１９緊急送醫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學員當日未帶講義</w:t>
            </w: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第一級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學員講義未帶或遺失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補印當日課程講義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協助補發或提供電子檔</w:t>
            </w:r>
          </w:p>
        </w:tc>
      </w:tr>
      <w:tr w:rsidR="00B65C52" w:rsidRPr="003E7820" w:rsidTr="00F36A58">
        <w:trPr>
          <w:trHeight w:val="179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第二級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學員講義３次以上未帶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由學員補繳影印費或不再提供紙本講義</w:t>
            </w:r>
          </w:p>
        </w:tc>
      </w:tr>
      <w:tr w:rsidR="00B65C52" w:rsidRPr="003E7820" w:rsidTr="00F36A58">
        <w:trPr>
          <w:trHeight w:val="60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第三級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（無）</w:t>
            </w:r>
          </w:p>
        </w:tc>
        <w:tc>
          <w:tcPr>
            <w:tcW w:w="2809" w:type="pct"/>
            <w:shd w:val="clear" w:color="auto" w:fill="auto"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學員間或講師口角</w:t>
            </w: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第一級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雙方口角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1.勸說當事人(學員)先暫離教室之情境</w:t>
            </w:r>
          </w:p>
          <w:p w:rsidR="00B65C52" w:rsidRPr="003E7820" w:rsidRDefault="00B65C52" w:rsidP="00F36A58">
            <w:pPr>
              <w:widowControl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2.請當事人至休息區溝通安撫其他學員情緒並於課後協助協調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第二級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雙方口角且影響其他學員或產生肢體衝突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先請其他學員課中休息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勸請當事人離開現場及隔離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第三級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肢體衝突造成傷害事件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請大樓保全協助安撫並協助當事人送醫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衝突如擴大至無法安撫時則報請警方處理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學員反映課程內容</w:t>
            </w: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第一級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學員個別反映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於課程休息時間或當日下課後，立即與講師溝通，並反映學員意見，請講師適時調整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第二級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部分學員反映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辦理課中意見調查了解學習狀況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 w:hanging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如為講師教學內容與原教學目標不符時，請其修正。</w:t>
            </w:r>
          </w:p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3.如為學員程度因素：則可安排課後補救教學、轉班或辦理退費。</w:t>
            </w:r>
          </w:p>
        </w:tc>
      </w:tr>
      <w:tr w:rsidR="00B65C52" w:rsidRPr="003E7820" w:rsidTr="00F36A58">
        <w:trPr>
          <w:trHeight w:val="60"/>
        </w:trPr>
        <w:tc>
          <w:tcPr>
            <w:tcW w:w="385" w:type="pct"/>
            <w:vMerge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第三級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（無）</w:t>
            </w:r>
          </w:p>
        </w:tc>
        <w:tc>
          <w:tcPr>
            <w:tcW w:w="2809" w:type="pct"/>
            <w:shd w:val="clear" w:color="auto" w:fill="auto"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360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 w:val="restart"/>
            <w:shd w:val="clear" w:color="auto" w:fill="auto"/>
            <w:textDirection w:val="tbRlV"/>
            <w:vAlign w:val="center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學員中途退訓</w:t>
            </w: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第一級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學員依規定提出申請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480" w:hanging="480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繳費課程：依實際上課時數比例予以退費</w:t>
            </w:r>
          </w:p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480" w:hanging="480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政府專案之課程依規定辦理離、退訓相關事宜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第二級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政府專案課程學員因出缺勤時數達退訓標準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360" w:hanging="360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通知學員並依規定辦理。</w:t>
            </w:r>
          </w:p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360" w:hanging="360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如有補課或相關補救方式可協助補課（補足）規定時數。</w:t>
            </w:r>
          </w:p>
        </w:tc>
      </w:tr>
      <w:tr w:rsidR="00B65C52" w:rsidRPr="003E7820" w:rsidTr="00F36A58">
        <w:trPr>
          <w:trHeight w:val="584"/>
        </w:trPr>
        <w:tc>
          <w:tcPr>
            <w:tcW w:w="385" w:type="pct"/>
            <w:vMerge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  <w:szCs w:val="22"/>
              </w:rPr>
              <w:t>第三級</w:t>
            </w:r>
          </w:p>
        </w:tc>
        <w:tc>
          <w:tcPr>
            <w:tcW w:w="1205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微軟正黑體" w:eastAsia="微軟正黑體" w:hAnsi="微軟正黑體" w:cs="新細明體"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  <w:szCs w:val="22"/>
              </w:rPr>
              <w:t>特殊事件造成非意願內之離退訓要件（ｅｘ：如突發事件或不可抗力因素等）</w:t>
            </w:r>
          </w:p>
        </w:tc>
        <w:tc>
          <w:tcPr>
            <w:tcW w:w="2809" w:type="pct"/>
            <w:shd w:val="clear" w:color="auto" w:fill="auto"/>
            <w:hideMark/>
          </w:tcPr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360" w:hanging="360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1.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呈報上級專案處理</w:t>
            </w:r>
          </w:p>
          <w:p w:rsidR="00B65C52" w:rsidRPr="003E7820" w:rsidRDefault="00B65C52" w:rsidP="00F36A58">
            <w:pPr>
              <w:widowControl/>
              <w:snapToGrid w:val="0"/>
              <w:spacing w:line="360" w:lineRule="exact"/>
              <w:ind w:left="360" w:hanging="360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3E7820">
              <w:rPr>
                <w:rFonts w:ascii="微軟正黑體" w:eastAsia="微軟正黑體" w:hAnsi="微軟正黑體" w:cs="Georgia" w:hint="eastAsia"/>
                <w:b/>
                <w:bCs/>
                <w:kern w:val="0"/>
                <w:sz w:val="22"/>
                <w:szCs w:val="22"/>
              </w:rPr>
              <w:t>2.</w:t>
            </w:r>
            <w:r w:rsidRPr="003E782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或呈報主辦單位專案處理</w:t>
            </w:r>
          </w:p>
        </w:tc>
      </w:tr>
    </w:tbl>
    <w:p w:rsidR="00315BBD" w:rsidRPr="003E7820" w:rsidRDefault="00315BBD" w:rsidP="00315BBD">
      <w:pPr>
        <w:spacing w:line="500" w:lineRule="exact"/>
        <w:ind w:left="992"/>
        <w:rPr>
          <w:rFonts w:ascii="微軟正黑體" w:eastAsia="微軟正黑體" w:hAnsi="微軟正黑體"/>
          <w:b/>
          <w:sz w:val="28"/>
          <w:szCs w:val="28"/>
        </w:rPr>
      </w:pPr>
    </w:p>
    <w:p w:rsidR="00B65C52" w:rsidRPr="003E7820" w:rsidRDefault="00315BBD" w:rsidP="00770B0D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B65C52" w:rsidRPr="003E782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成果篇Outcome</w:t>
      </w:r>
    </w:p>
    <w:p w:rsidR="00B65C52" w:rsidRPr="003E7820" w:rsidRDefault="00B65C52" w:rsidP="00ED4190">
      <w:pPr>
        <w:spacing w:afterLines="50" w:after="120" w:line="500" w:lineRule="exact"/>
        <w:ind w:leftChars="413" w:left="991" w:firstLine="1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為確認訓練品質有成效，每堂課程皆因不同性質與條件，做不同的訓練評估方式。評估方式共分為：L1「反應訓練評估」、L2「學習訓練評估」、L3「行為訓練評估」L4「成果訓練評估」四種，其方法如下：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650"/>
      </w:tblGrid>
      <w:tr w:rsidR="00B65C52" w:rsidRPr="003E7820" w:rsidTr="00380AA8">
        <w:tc>
          <w:tcPr>
            <w:tcW w:w="28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bCs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bCs/>
                <w:szCs w:val="22"/>
              </w:rPr>
              <w:t>評估方法</w:t>
            </w:r>
          </w:p>
        </w:tc>
        <w:tc>
          <w:tcPr>
            <w:tcW w:w="3650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bCs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bCs/>
                <w:szCs w:val="22"/>
              </w:rPr>
              <w:t>附表</w:t>
            </w:r>
          </w:p>
        </w:tc>
      </w:tr>
      <w:tr w:rsidR="00B65C52" w:rsidRPr="003E7820" w:rsidTr="00380AA8">
        <w:tc>
          <w:tcPr>
            <w:tcW w:w="28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bCs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bCs/>
                <w:szCs w:val="22"/>
              </w:rPr>
              <w:t>L1反應評估</w:t>
            </w:r>
          </w:p>
        </w:tc>
        <w:tc>
          <w:tcPr>
            <w:tcW w:w="34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滿意度調查</w:t>
            </w:r>
          </w:p>
        </w:tc>
        <w:tc>
          <w:tcPr>
            <w:tcW w:w="3650" w:type="dxa"/>
            <w:shd w:val="clear" w:color="auto" w:fill="auto"/>
          </w:tcPr>
          <w:p w:rsidR="00B65C52" w:rsidRPr="003E7820" w:rsidRDefault="00B65C52" w:rsidP="00240D4B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【附表</w:t>
            </w:r>
            <w:r w:rsidR="00240D4B" w:rsidRPr="003E7820">
              <w:rPr>
                <w:rFonts w:ascii="微軟正黑體" w:eastAsia="微軟正黑體" w:hAnsi="微軟正黑體" w:hint="eastAsia"/>
                <w:szCs w:val="22"/>
              </w:rPr>
              <w:t>三十六參訓學員意見調查表(結訓當日)</w:t>
            </w:r>
            <w:r w:rsidRPr="003E7820">
              <w:rPr>
                <w:rFonts w:ascii="微軟正黑體" w:eastAsia="微軟正黑體" w:hAnsi="微軟正黑體" w:hint="eastAsia"/>
                <w:szCs w:val="22"/>
              </w:rPr>
              <w:t>】</w:t>
            </w:r>
          </w:p>
        </w:tc>
      </w:tr>
      <w:tr w:rsidR="00B65C52" w:rsidRPr="003E7820" w:rsidTr="00380AA8">
        <w:tc>
          <w:tcPr>
            <w:tcW w:w="28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bCs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bCs/>
                <w:szCs w:val="22"/>
              </w:rPr>
              <w:t>L2學習評估</w:t>
            </w:r>
          </w:p>
        </w:tc>
        <w:tc>
          <w:tcPr>
            <w:tcW w:w="34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考試、心得報告</w:t>
            </w:r>
          </w:p>
        </w:tc>
        <w:tc>
          <w:tcPr>
            <w:tcW w:w="3650" w:type="dxa"/>
            <w:shd w:val="clear" w:color="auto" w:fill="auto"/>
          </w:tcPr>
          <w:p w:rsidR="00B65C52" w:rsidRPr="003E7820" w:rsidRDefault="00392631" w:rsidP="00380AA8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【附表</w:t>
            </w:r>
            <w:r w:rsidR="00240D4B" w:rsidRPr="003E7820">
              <w:rPr>
                <w:rFonts w:ascii="微軟正黑體" w:eastAsia="微軟正黑體" w:hAnsi="微軟正黑體" w:hint="eastAsia"/>
                <w:szCs w:val="22"/>
              </w:rPr>
              <w:t>三十三</w:t>
            </w:r>
            <w:r w:rsidRPr="003E7820">
              <w:rPr>
                <w:rFonts w:ascii="微軟正黑體" w:eastAsia="微軟正黑體" w:hAnsi="微軟正黑體" w:hint="eastAsia"/>
                <w:szCs w:val="22"/>
              </w:rPr>
              <w:t>學習</w:t>
            </w:r>
            <w:r w:rsidR="00B65C52" w:rsidRPr="003E7820">
              <w:rPr>
                <w:rFonts w:ascii="微軟正黑體" w:eastAsia="微軟正黑體" w:hAnsi="微軟正黑體" w:hint="eastAsia"/>
                <w:szCs w:val="22"/>
              </w:rPr>
              <w:t>心得報告】</w:t>
            </w:r>
          </w:p>
          <w:p w:rsidR="00B65C52" w:rsidRPr="003E7820" w:rsidRDefault="00B65C52" w:rsidP="00240D4B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【附表</w:t>
            </w:r>
            <w:r w:rsidR="00240D4B" w:rsidRPr="003E7820">
              <w:rPr>
                <w:rFonts w:ascii="微軟正黑體" w:eastAsia="微軟正黑體" w:hAnsi="微軟正黑體" w:hint="eastAsia"/>
                <w:szCs w:val="22"/>
              </w:rPr>
              <w:t>三十二</w:t>
            </w:r>
            <w:r w:rsidRPr="003E7820">
              <w:rPr>
                <w:rFonts w:ascii="微軟正黑體" w:eastAsia="微軟正黑體" w:hAnsi="微軟正黑體" w:hint="eastAsia"/>
                <w:szCs w:val="22"/>
              </w:rPr>
              <w:t>成績考核表】</w:t>
            </w:r>
          </w:p>
        </w:tc>
      </w:tr>
      <w:tr w:rsidR="00B65C52" w:rsidRPr="003E7820" w:rsidTr="00380AA8">
        <w:tc>
          <w:tcPr>
            <w:tcW w:w="28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bCs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bCs/>
                <w:szCs w:val="22"/>
              </w:rPr>
              <w:t>L3行為評估</w:t>
            </w:r>
          </w:p>
        </w:tc>
        <w:tc>
          <w:tcPr>
            <w:tcW w:w="34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課後行動方案</w:t>
            </w:r>
            <w:r w:rsidR="005044DB" w:rsidRPr="003E7820">
              <w:rPr>
                <w:rFonts w:ascii="微軟正黑體" w:eastAsia="微軟正黑體" w:hAnsi="微軟正黑體" w:hint="eastAsia"/>
                <w:szCs w:val="22"/>
              </w:rPr>
              <w:t>、</w:t>
            </w:r>
            <w:r w:rsidRPr="003E7820">
              <w:rPr>
                <w:rFonts w:ascii="微軟正黑體" w:eastAsia="微軟正黑體" w:hAnsi="微軟正黑體" w:hint="eastAsia"/>
                <w:szCs w:val="22"/>
              </w:rPr>
              <w:t>回訓、考照</w:t>
            </w:r>
          </w:p>
        </w:tc>
        <w:tc>
          <w:tcPr>
            <w:tcW w:w="3650" w:type="dxa"/>
            <w:shd w:val="clear" w:color="auto" w:fill="auto"/>
          </w:tcPr>
          <w:p w:rsidR="00B65C52" w:rsidRPr="003E7820" w:rsidRDefault="00B65C52" w:rsidP="00240D4B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【附表</w:t>
            </w:r>
            <w:r w:rsidR="00240D4B" w:rsidRPr="003E7820">
              <w:rPr>
                <w:rFonts w:ascii="微軟正黑體" w:eastAsia="微軟正黑體" w:hAnsi="微軟正黑體" w:hint="eastAsia"/>
                <w:szCs w:val="22"/>
              </w:rPr>
              <w:t>三十七參訓學員訓後動態調查表</w:t>
            </w:r>
            <w:r w:rsidRPr="003E7820">
              <w:rPr>
                <w:rFonts w:ascii="微軟正黑體" w:eastAsia="微軟正黑體" w:hAnsi="微軟正黑體" w:hint="eastAsia"/>
                <w:szCs w:val="22"/>
              </w:rPr>
              <w:t>】</w:t>
            </w:r>
          </w:p>
        </w:tc>
      </w:tr>
      <w:tr w:rsidR="00B65C52" w:rsidRPr="003E7820" w:rsidTr="00380AA8">
        <w:tc>
          <w:tcPr>
            <w:tcW w:w="28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bCs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bCs/>
                <w:szCs w:val="22"/>
              </w:rPr>
              <w:t>L4成果評估</w:t>
            </w:r>
          </w:p>
        </w:tc>
        <w:tc>
          <w:tcPr>
            <w:tcW w:w="3402" w:type="dxa"/>
            <w:shd w:val="clear" w:color="auto" w:fill="auto"/>
          </w:tcPr>
          <w:p w:rsidR="00B65C52" w:rsidRPr="003E7820" w:rsidRDefault="00B65C52" w:rsidP="00380AA8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成果展、就業率、證照考取率，並針對「訓練評估後的結果進行分析，及對「訓後動態調查表」做訓練移轉行動之查核</w:t>
            </w:r>
            <w:r w:rsidR="00392631" w:rsidRPr="003E7820">
              <w:rPr>
                <w:rFonts w:ascii="微軟正黑體" w:eastAsia="微軟正黑體" w:hAnsi="微軟正黑體" w:hint="eastAsia"/>
                <w:szCs w:val="22"/>
              </w:rPr>
              <w:t>追</w:t>
            </w:r>
            <w:r w:rsidRPr="003E7820">
              <w:rPr>
                <w:rFonts w:ascii="微軟正黑體" w:eastAsia="微軟正黑體" w:hAnsi="微軟正黑體" w:hint="eastAsia"/>
                <w:szCs w:val="22"/>
              </w:rPr>
              <w:t>蹤</w:t>
            </w:r>
          </w:p>
        </w:tc>
        <w:tc>
          <w:tcPr>
            <w:tcW w:w="3650" w:type="dxa"/>
            <w:shd w:val="clear" w:color="auto" w:fill="auto"/>
          </w:tcPr>
          <w:p w:rsidR="00B65C52" w:rsidRPr="003E7820" w:rsidRDefault="00B65C52" w:rsidP="00240D4B">
            <w:pPr>
              <w:spacing w:line="500" w:lineRule="exact"/>
              <w:rPr>
                <w:rFonts w:ascii="微軟正黑體" w:eastAsia="微軟正黑體" w:hAnsi="微軟正黑體"/>
                <w:szCs w:val="22"/>
              </w:rPr>
            </w:pPr>
            <w:r w:rsidRPr="003E7820">
              <w:rPr>
                <w:rFonts w:ascii="微軟正黑體" w:eastAsia="微軟正黑體" w:hAnsi="微軟正黑體" w:hint="eastAsia"/>
                <w:szCs w:val="22"/>
              </w:rPr>
              <w:t>【附表</w:t>
            </w:r>
            <w:r w:rsidR="00240D4B" w:rsidRPr="003E7820">
              <w:rPr>
                <w:rFonts w:ascii="微軟正黑體" w:eastAsia="微軟正黑體" w:hAnsi="微軟正黑體" w:hint="eastAsia"/>
                <w:szCs w:val="22"/>
              </w:rPr>
              <w:t>三十五電話訪問紀錄表</w:t>
            </w:r>
            <w:r w:rsidRPr="003E7820">
              <w:rPr>
                <w:rFonts w:ascii="微軟正黑體" w:eastAsia="微軟正黑體" w:hAnsi="微軟正黑體" w:hint="eastAsia"/>
                <w:szCs w:val="22"/>
              </w:rPr>
              <w:t>】</w:t>
            </w:r>
          </w:p>
        </w:tc>
      </w:tr>
    </w:tbl>
    <w:p w:rsidR="00B65C52" w:rsidRPr="003E7820" w:rsidRDefault="00B65C52" w:rsidP="00ED4190">
      <w:pPr>
        <w:numPr>
          <w:ilvl w:val="0"/>
          <w:numId w:val="37"/>
        </w:numPr>
        <w:spacing w:afterLines="100" w:after="240" w:line="500" w:lineRule="exact"/>
        <w:ind w:left="496" w:hangingChars="177" w:hanging="496"/>
        <w:rPr>
          <w:rFonts w:ascii="華康粗黑體(P)" w:eastAsia="華康粗黑體(P)" w:hAnsi="華康粗黑體(P)"/>
          <w:b/>
          <w:sz w:val="36"/>
          <w:szCs w:val="28"/>
        </w:rPr>
      </w:pPr>
      <w:r w:rsidRPr="003E7820">
        <w:rPr>
          <w:rFonts w:ascii="微軟正黑體" w:eastAsia="微軟正黑體" w:hAnsi="微軟正黑體"/>
          <w:b/>
          <w:sz w:val="28"/>
          <w:szCs w:val="28"/>
        </w:rPr>
        <w:br w:type="page"/>
      </w:r>
      <w:r w:rsidRPr="003E7820">
        <w:rPr>
          <w:rFonts w:ascii="華康粗黑體(P)" w:eastAsia="華康粗黑體(P)" w:hAnsi="華康粗黑體(P)" w:hint="eastAsia"/>
          <w:b/>
          <w:sz w:val="36"/>
          <w:szCs w:val="28"/>
        </w:rPr>
        <w:lastRenderedPageBreak/>
        <w:t>附    則</w:t>
      </w:r>
    </w:p>
    <w:p w:rsidR="00B65C52" w:rsidRPr="003E7820" w:rsidRDefault="00B65C52" w:rsidP="00770B0D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本「訓練品質管理手冊」之制定、修訂，送請本會理監事會議討論，送請理事</w:t>
      </w:r>
      <w:r w:rsidR="0049490C" w:rsidRPr="003E7820">
        <w:rPr>
          <w:rFonts w:ascii="微軟正黑體" w:eastAsia="微軟正黑體" w:hAnsi="微軟正黑體" w:hint="eastAsia"/>
          <w:sz w:val="28"/>
          <w:szCs w:val="28"/>
        </w:rPr>
        <w:t>長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核定後發行，修訂時亦同。</w:t>
      </w:r>
    </w:p>
    <w:p w:rsidR="00B65C52" w:rsidRPr="003E7820" w:rsidRDefault="00B65C52" w:rsidP="00770B0D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本訓練品質管理手冊，每年應至少一次於本會之「理監事會議」中提出檢討與修正，以維持其適切性。</w:t>
      </w:r>
    </w:p>
    <w:p w:rsidR="00B65C52" w:rsidRPr="003E7820" w:rsidRDefault="00B65C52" w:rsidP="00770B0D">
      <w:pPr>
        <w:numPr>
          <w:ilvl w:val="1"/>
          <w:numId w:val="37"/>
        </w:num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3E7820">
        <w:rPr>
          <w:rFonts w:ascii="微軟正黑體" w:eastAsia="微軟正黑體" w:hAnsi="微軟正黑體" w:hint="eastAsia"/>
          <w:sz w:val="28"/>
          <w:szCs w:val="28"/>
        </w:rPr>
        <w:t>本訓練品質管理手冊第一版從</w:t>
      </w:r>
      <w:r w:rsidR="005F4894" w:rsidRPr="003E7820">
        <w:rPr>
          <w:rFonts w:ascii="微軟正黑體" w:eastAsia="微軟正黑體" w:hAnsi="微軟正黑體" w:hint="eastAsia"/>
          <w:sz w:val="28"/>
          <w:szCs w:val="28"/>
        </w:rPr>
        <w:t>2012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年</w:t>
      </w:r>
      <w:r w:rsidR="00EA712C" w:rsidRPr="003E7820">
        <w:rPr>
          <w:rFonts w:ascii="微軟正黑體" w:eastAsia="微軟正黑體" w:hAnsi="微軟正黑體" w:hint="eastAsia"/>
          <w:sz w:val="28"/>
          <w:szCs w:val="28"/>
        </w:rPr>
        <w:t>1</w:t>
      </w:r>
      <w:r w:rsidR="003557BA">
        <w:rPr>
          <w:rFonts w:ascii="微軟正黑體" w:eastAsia="微軟正黑體" w:hAnsi="微軟正黑體"/>
          <w:sz w:val="28"/>
          <w:szCs w:val="28"/>
        </w:rPr>
        <w:t>1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月</w:t>
      </w:r>
      <w:r w:rsidR="003557BA">
        <w:rPr>
          <w:rFonts w:ascii="微軟正黑體" w:eastAsia="微軟正黑體" w:hAnsi="微軟正黑體"/>
          <w:sz w:val="28"/>
          <w:szCs w:val="28"/>
        </w:rPr>
        <w:t>1</w:t>
      </w:r>
      <w:bookmarkStart w:id="0" w:name="_GoBack"/>
      <w:bookmarkEnd w:id="0"/>
      <w:r w:rsidRPr="003E7820">
        <w:rPr>
          <w:rFonts w:ascii="微軟正黑體" w:eastAsia="微軟正黑體" w:hAnsi="微軟正黑體" w:hint="eastAsia"/>
          <w:sz w:val="28"/>
          <w:szCs w:val="28"/>
        </w:rPr>
        <w:t>日起發行實施。</w:t>
      </w: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B65C52" w:rsidRPr="003E7820" w:rsidRDefault="00B65C52" w:rsidP="00B65C52">
      <w:pPr>
        <w:spacing w:line="500" w:lineRule="exact"/>
        <w:rPr>
          <w:rFonts w:ascii="華康粗黑體(P)" w:eastAsia="華康粗黑體(P)" w:hAnsi="華康粗黑體(P)"/>
          <w:b/>
          <w:sz w:val="36"/>
          <w:szCs w:val="28"/>
        </w:rPr>
      </w:pPr>
    </w:p>
    <w:p w:rsidR="00B65C52" w:rsidRPr="003E7820" w:rsidRDefault="00B65C52" w:rsidP="00ED4190">
      <w:pPr>
        <w:spacing w:afterLines="50" w:after="120" w:line="500" w:lineRule="exact"/>
        <w:rPr>
          <w:rFonts w:ascii="華康粗黑體(P)" w:eastAsia="華康粗黑體(P)" w:hAnsi="華康粗黑體(P)"/>
          <w:b/>
          <w:sz w:val="36"/>
          <w:szCs w:val="28"/>
        </w:rPr>
      </w:pPr>
      <w:r w:rsidRPr="003E7820">
        <w:rPr>
          <w:rFonts w:ascii="華康粗黑體(P)" w:eastAsia="華康粗黑體(P)" w:hAnsi="華康粗黑體(P)"/>
          <w:b/>
          <w:sz w:val="36"/>
          <w:szCs w:val="28"/>
        </w:rPr>
        <w:br w:type="page"/>
      </w:r>
      <w:r w:rsidRPr="003E7820">
        <w:rPr>
          <w:rFonts w:ascii="華康粗黑體(P)" w:eastAsia="華康粗黑體(P)" w:hAnsi="華康粗黑體(P)" w:hint="eastAsia"/>
          <w:b/>
          <w:sz w:val="36"/>
          <w:szCs w:val="28"/>
        </w:rPr>
        <w:lastRenderedPageBreak/>
        <w:t>5  附   件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【附表一年度工作計劃表】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</w:t>
      </w:r>
      <w:r w:rsidR="00C55364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年度工作計劃行動方案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訓練需求調查表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【附表四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訓練需求調查表分析報告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【附表五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年度訓練課程計畫表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【附表六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課程規劃表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【附表七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開班計畫表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【附表八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師資基本資料表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【附表九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講師評鑑遴選表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講師評估表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【附表十一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場地遴選表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【附表十二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訓練場地資料表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【附表十三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教學環境資料表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【附表十四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教材遴選表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【附表十五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領料確認單(材料、書籍)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【附表十六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材料清冊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【附表十七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教材清冊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【附表十八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招生簡章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【附表十九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學員基本資料表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【附表二十年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學員報名遴選表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【附表二十一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學員名冊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【附表二十二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學員簽到(退)及教學日誌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【附表二十三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諮商表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【附表二十四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 xml:space="preserve"> 五分量表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【附表二十五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課程執行檢核表（課程前.中.後）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【附表二十六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課後行政檢討表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【附表二十七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訓練流程監控分析表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B65C52" w:rsidRPr="003E7820" w:rsidRDefault="00B65C52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【附表二十八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課程結案講師建議表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C55364" w:rsidRPr="003E7820" w:rsidRDefault="00C55364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【附表二十九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課程結案報告書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C55364" w:rsidRPr="003E7820" w:rsidRDefault="00C55364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課程定期評估報告書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C55364" w:rsidRPr="003E7820" w:rsidRDefault="00C55364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【附表三十一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年度訓練成效評估報告書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C55364" w:rsidRPr="003E7820" w:rsidRDefault="00C55364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【附表三十二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成績考核表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C55364" w:rsidRPr="003E7820" w:rsidRDefault="00C55364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【附表三十三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學習心得報告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C55364" w:rsidRPr="003E7820" w:rsidRDefault="00C55364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【附表三十四</w:t>
      </w:r>
      <w:r w:rsidR="0064367E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請採購單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EA104C" w:rsidRPr="003E7820" w:rsidRDefault="00C55364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【附表三十五</w:t>
      </w:r>
      <w:r w:rsidR="00EA104C"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電話訪問紀錄表】</w:t>
      </w:r>
    </w:p>
    <w:p w:rsidR="00EA104C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【附表三十五電話訪問紀錄表統分析圖】</w:t>
      </w:r>
    </w:p>
    <w:p w:rsidR="00B65C52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【附表三十五電話訪問紀錄表結論分析摘要】</w:t>
      </w:r>
    </w:p>
    <w:p w:rsidR="00EA104C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【附表三十六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參訓學員意見調查表(結訓當日)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EA104C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【附表三十六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參訓學員意見調查(結訓當日)表統分析圖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EA104C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新細明體"/>
          <w:spacing w:val="15"/>
          <w:kern w:val="0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【附表三十六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參訓學員意見調查(結訓當日)結論分析摘要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EA104C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【附表三十七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參訓學員訓後動態調查表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EA104C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【附表三十七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參訓學員訓後動態調查表結論分析摘要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p w:rsidR="00EA104C" w:rsidRPr="003E7820" w:rsidRDefault="00EA104C" w:rsidP="00EA104C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【附表三十七</w:t>
      </w:r>
      <w:r w:rsidRPr="003E7820">
        <w:rPr>
          <w:rFonts w:ascii="微軟正黑體" w:eastAsia="微軟正黑體" w:hAnsi="微軟正黑體" w:hint="eastAsia"/>
          <w:sz w:val="28"/>
          <w:szCs w:val="28"/>
        </w:rPr>
        <w:t>參訓學員訓後動態調查表統分析圖</w:t>
      </w:r>
      <w:r w:rsidRPr="003E7820">
        <w:rPr>
          <w:rFonts w:ascii="微軟正黑體" w:eastAsia="微軟正黑體" w:hAnsi="微軟正黑體" w:cs="新細明體" w:hint="eastAsia"/>
          <w:spacing w:val="15"/>
          <w:kern w:val="0"/>
          <w:sz w:val="28"/>
          <w:szCs w:val="28"/>
        </w:rPr>
        <w:t>】</w:t>
      </w:r>
    </w:p>
    <w:sectPr w:rsidR="00EA104C" w:rsidRPr="003E7820" w:rsidSect="00354E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3" w:footer="283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79" w:rsidRDefault="00BA3E79">
      <w:r>
        <w:separator/>
      </w:r>
    </w:p>
  </w:endnote>
  <w:endnote w:type="continuationSeparator" w:id="0">
    <w:p w:rsidR="00BA3E79" w:rsidRDefault="00B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粗圓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華康粗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+mn-cs">
    <w:panose1 w:val="00000000000000000000"/>
    <w:charset w:val="00"/>
    <w:family w:val="roman"/>
    <w:notTrueType/>
    <w:pitch w:val="default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造隸書">
    <w:altName w:val="Arial Unicode MS"/>
    <w:charset w:val="88"/>
    <w:family w:val="modern"/>
    <w:pitch w:val="fixed"/>
    <w:sig w:usb0="00000000" w:usb1="280918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A7" w:rsidRDefault="00C24FA7">
    <w:pPr>
      <w:pStyle w:val="a9"/>
      <w:jc w:val="right"/>
    </w:pPr>
    <w:r w:rsidRPr="00354EDD">
      <w:rPr>
        <w:rFonts w:ascii="微軟正黑體" w:eastAsia="微軟正黑體" w:hAnsi="微軟正黑體" w:hint="eastAsia"/>
        <w:sz w:val="24"/>
      </w:rPr>
      <w:t>訓練品質</w:t>
    </w:r>
    <w:r>
      <w:rPr>
        <w:rFonts w:ascii="微軟正黑體" w:eastAsia="微軟正黑體" w:hAnsi="微軟正黑體" w:hint="eastAsia"/>
        <w:sz w:val="24"/>
      </w:rPr>
      <w:t>管理</w:t>
    </w:r>
    <w:r w:rsidRPr="00354EDD">
      <w:rPr>
        <w:rFonts w:ascii="微軟正黑體" w:eastAsia="微軟正黑體" w:hAnsi="微軟正黑體" w:hint="eastAsia"/>
        <w:sz w:val="24"/>
      </w:rPr>
      <w:t>手冊-</w:t>
    </w:r>
    <w:r>
      <w:rPr>
        <w:rFonts w:hint="eastAsia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3557BA" w:rsidRPr="003557BA">
      <w:rPr>
        <w:noProof/>
        <w:lang w:val="zh-TW"/>
      </w:rPr>
      <w:t>30</w:t>
    </w:r>
    <w:r>
      <w:rPr>
        <w:noProof/>
        <w:lang w:val="zh-TW"/>
      </w:rPr>
      <w:fldChar w:fldCharType="end"/>
    </w:r>
  </w:p>
  <w:p w:rsidR="00C24FA7" w:rsidRPr="001D076D" w:rsidRDefault="00C24FA7" w:rsidP="00354EDD">
    <w:pPr>
      <w:pStyle w:val="a9"/>
      <w:rPr>
        <w:rFonts w:ascii="微軟正黑體" w:eastAsia="微軟正黑體" w:hAnsi="微軟正黑體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A7" w:rsidRDefault="003557BA" w:rsidP="008D5B53">
    <w:pPr>
      <w:pStyle w:val="a9"/>
      <w:ind w:right="4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6" o:spid="_x0000_s2055" type="#_x0000_t202" style="position:absolute;margin-left:440.5pt;margin-top:805.9pt;width:118.8pt;height:30.6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" filled="f" stroked="f" strokeweight=".5pt">
          <v:textbox style="mso-next-textbox:#文字方塊 56;mso-fit-shape-to-text:t">
            <w:txbxContent>
              <w:p w:rsidR="00C24FA7" w:rsidRPr="00354EDD" w:rsidRDefault="00C24FA7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79" w:rsidRDefault="00BA3E79">
      <w:r>
        <w:separator/>
      </w:r>
    </w:p>
  </w:footnote>
  <w:footnote w:type="continuationSeparator" w:id="0">
    <w:p w:rsidR="00BA3E79" w:rsidRDefault="00BA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A7" w:rsidRDefault="00C24FA7" w:rsidP="000A2A0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A7" w:rsidRDefault="00C24FA7" w:rsidP="00FA4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EA2"/>
    <w:multiLevelType w:val="hybridMultilevel"/>
    <w:tmpl w:val="9EF0E88A"/>
    <w:lvl w:ilvl="0" w:tplc="E764904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71785"/>
    <w:multiLevelType w:val="hybridMultilevel"/>
    <w:tmpl w:val="D77A0EFE"/>
    <w:lvl w:ilvl="0" w:tplc="76704636">
      <w:start w:val="1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E4E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B2D6BAA"/>
    <w:multiLevelType w:val="hybridMultilevel"/>
    <w:tmpl w:val="E4AE66F2"/>
    <w:lvl w:ilvl="0" w:tplc="E0A0E996">
      <w:start w:val="1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569EF"/>
    <w:multiLevelType w:val="hybridMultilevel"/>
    <w:tmpl w:val="FD2AE7E6"/>
    <w:lvl w:ilvl="0" w:tplc="70F62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6C5FDB"/>
    <w:multiLevelType w:val="hybridMultilevel"/>
    <w:tmpl w:val="440E5C3E"/>
    <w:lvl w:ilvl="0" w:tplc="D1DA4B3E">
      <w:start w:val="1"/>
      <w:numFmt w:val="decimal"/>
      <w:lvlText w:val="%1."/>
      <w:lvlJc w:val="left"/>
      <w:pPr>
        <w:ind w:left="480" w:hanging="480"/>
      </w:pPr>
      <w:rPr>
        <w:rFonts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0E1CA6"/>
    <w:multiLevelType w:val="hybridMultilevel"/>
    <w:tmpl w:val="0712B3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BF489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4B93F4B"/>
    <w:multiLevelType w:val="hybridMultilevel"/>
    <w:tmpl w:val="D254842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A393EB8"/>
    <w:multiLevelType w:val="multilevel"/>
    <w:tmpl w:val="BB14A0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AE91D3B"/>
    <w:multiLevelType w:val="hybridMultilevel"/>
    <w:tmpl w:val="4C3605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C26109A"/>
    <w:multiLevelType w:val="multilevel"/>
    <w:tmpl w:val="BB14A0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1F8B4B6E"/>
    <w:multiLevelType w:val="hybridMultilevel"/>
    <w:tmpl w:val="6150A85C"/>
    <w:lvl w:ilvl="0" w:tplc="447A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8500D5"/>
    <w:multiLevelType w:val="hybridMultilevel"/>
    <w:tmpl w:val="6840C4B6"/>
    <w:lvl w:ilvl="0" w:tplc="579C4C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955F4"/>
    <w:multiLevelType w:val="multilevel"/>
    <w:tmpl w:val="C3423D48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2452182C"/>
    <w:multiLevelType w:val="hybridMultilevel"/>
    <w:tmpl w:val="0E82E4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8B2FE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BFF0662"/>
    <w:multiLevelType w:val="multilevel"/>
    <w:tmpl w:val="DDD27BC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D502211"/>
    <w:multiLevelType w:val="hybridMultilevel"/>
    <w:tmpl w:val="3A1A45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53DF9"/>
    <w:multiLevelType w:val="hybridMultilevel"/>
    <w:tmpl w:val="C63A364C"/>
    <w:lvl w:ilvl="0" w:tplc="3C90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5179C6"/>
    <w:multiLevelType w:val="hybridMultilevel"/>
    <w:tmpl w:val="6E9E04A4"/>
    <w:lvl w:ilvl="0" w:tplc="04DE10B6">
      <w:start w:val="1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023B94"/>
    <w:multiLevelType w:val="hybridMultilevel"/>
    <w:tmpl w:val="C778F7EA"/>
    <w:lvl w:ilvl="0" w:tplc="49EA1068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3061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3EAA3DF2"/>
    <w:multiLevelType w:val="hybridMultilevel"/>
    <w:tmpl w:val="1834D658"/>
    <w:lvl w:ilvl="0" w:tplc="BB8A1E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78354C"/>
    <w:multiLevelType w:val="multilevel"/>
    <w:tmpl w:val="BB14A0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6BD0AF0"/>
    <w:multiLevelType w:val="hybridMultilevel"/>
    <w:tmpl w:val="EBC43D94"/>
    <w:lvl w:ilvl="0" w:tplc="FFD42702">
      <w:start w:val="1"/>
      <w:numFmt w:val="taiwaneseCountingThousand"/>
      <w:lvlText w:val="(%1)、"/>
      <w:lvlJc w:val="left"/>
      <w:pPr>
        <w:ind w:left="480" w:hanging="48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423623"/>
    <w:multiLevelType w:val="hybridMultilevel"/>
    <w:tmpl w:val="2C542170"/>
    <w:lvl w:ilvl="0" w:tplc="41C45248">
      <w:start w:val="1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BF3F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74F3FCE"/>
    <w:multiLevelType w:val="hybridMultilevel"/>
    <w:tmpl w:val="514E7796"/>
    <w:lvl w:ilvl="0" w:tplc="F3AC8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A9418C5"/>
    <w:multiLevelType w:val="hybridMultilevel"/>
    <w:tmpl w:val="F5C06412"/>
    <w:lvl w:ilvl="0" w:tplc="220A61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>
    <w:nsid w:val="5C9D3F11"/>
    <w:multiLevelType w:val="multilevel"/>
    <w:tmpl w:val="BB14A0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5E6F10CD"/>
    <w:multiLevelType w:val="hybridMultilevel"/>
    <w:tmpl w:val="E60AC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690FF0"/>
    <w:multiLevelType w:val="multilevel"/>
    <w:tmpl w:val="70BC3EFC"/>
    <w:styleLink w:val="1"/>
    <w:lvl w:ilvl="0">
      <w:start w:val="1"/>
      <w:numFmt w:val="bullet"/>
      <w:lvlText w:val=""/>
      <w:lvlJc w:val="left"/>
      <w:pPr>
        <w:ind w:left="840" w:hanging="480"/>
      </w:pPr>
      <w:rPr>
        <w:rFonts w:ascii="Wingdings" w:hAnsi="Wingdings" w:hint="default"/>
      </w:rPr>
    </w:lvl>
    <w:lvl w:ilvl="1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301702C"/>
    <w:multiLevelType w:val="multilevel"/>
    <w:tmpl w:val="BB14A0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66A100C6"/>
    <w:multiLevelType w:val="hybridMultilevel"/>
    <w:tmpl w:val="EC5C11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4522F93"/>
    <w:multiLevelType w:val="hybridMultilevel"/>
    <w:tmpl w:val="F63058A0"/>
    <w:lvl w:ilvl="0" w:tplc="D1DA4B3E">
      <w:start w:val="1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9826D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76555E17"/>
    <w:multiLevelType w:val="hybridMultilevel"/>
    <w:tmpl w:val="B588D7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014AE4"/>
    <w:multiLevelType w:val="hybridMultilevel"/>
    <w:tmpl w:val="855809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0"/>
  </w:num>
  <w:num w:numId="5">
    <w:abstractNumId w:val="37"/>
  </w:num>
  <w:num w:numId="6">
    <w:abstractNumId w:val="7"/>
  </w:num>
  <w:num w:numId="7">
    <w:abstractNumId w:val="30"/>
  </w:num>
  <w:num w:numId="8">
    <w:abstractNumId w:val="10"/>
  </w:num>
  <w:num w:numId="9">
    <w:abstractNumId w:val="27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2"/>
  </w:num>
  <w:num w:numId="18">
    <w:abstractNumId w:val="33"/>
  </w:num>
  <w:num w:numId="19">
    <w:abstractNumId w:val="24"/>
  </w:num>
  <w:num w:numId="20">
    <w:abstractNumId w:val="11"/>
  </w:num>
  <w:num w:numId="21">
    <w:abstractNumId w:val="9"/>
  </w:num>
  <w:num w:numId="22">
    <w:abstractNumId w:val="31"/>
  </w:num>
  <w:num w:numId="23">
    <w:abstractNumId w:val="34"/>
  </w:num>
  <w:num w:numId="24">
    <w:abstractNumId w:val="6"/>
  </w:num>
  <w:num w:numId="25">
    <w:abstractNumId w:val="19"/>
  </w:num>
  <w:num w:numId="26">
    <w:abstractNumId w:val="4"/>
  </w:num>
  <w:num w:numId="27">
    <w:abstractNumId w:val="3"/>
  </w:num>
  <w:num w:numId="28">
    <w:abstractNumId w:val="20"/>
  </w:num>
  <w:num w:numId="29">
    <w:abstractNumId w:val="26"/>
  </w:num>
  <w:num w:numId="30">
    <w:abstractNumId w:val="28"/>
  </w:num>
  <w:num w:numId="31">
    <w:abstractNumId w:val="1"/>
  </w:num>
  <w:num w:numId="32">
    <w:abstractNumId w:val="35"/>
  </w:num>
  <w:num w:numId="33">
    <w:abstractNumId w:val="5"/>
  </w:num>
  <w:num w:numId="34">
    <w:abstractNumId w:val="12"/>
  </w:num>
  <w:num w:numId="35">
    <w:abstractNumId w:val="15"/>
  </w:num>
  <w:num w:numId="36">
    <w:abstractNumId w:val="14"/>
  </w:num>
  <w:num w:numId="37">
    <w:abstractNumId w:val="17"/>
  </w:num>
  <w:num w:numId="38">
    <w:abstractNumId w:val="13"/>
  </w:num>
  <w:num w:numId="39">
    <w:abstractNumId w:val="8"/>
  </w:num>
  <w:num w:numId="4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200" style="v-text-anchor:middle" fillcolor="#37dbd3" strokecolor="#030">
      <v:fill color="#37dbd3"/>
      <v:stroke color="#030" weight="3pt"/>
      <v:textbox style="layout-flow:vertical-ideographic" inset="0,,0"/>
      <o:colormru v:ext="edit" colors="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E0D2F"/>
    <w:rsid w:val="000013FB"/>
    <w:rsid w:val="00001C37"/>
    <w:rsid w:val="00002239"/>
    <w:rsid w:val="00003870"/>
    <w:rsid w:val="000041F7"/>
    <w:rsid w:val="00010005"/>
    <w:rsid w:val="000119D9"/>
    <w:rsid w:val="00012807"/>
    <w:rsid w:val="00013964"/>
    <w:rsid w:val="000152E4"/>
    <w:rsid w:val="00015A4C"/>
    <w:rsid w:val="000175D4"/>
    <w:rsid w:val="0002151F"/>
    <w:rsid w:val="00021686"/>
    <w:rsid w:val="00021EBE"/>
    <w:rsid w:val="0002398B"/>
    <w:rsid w:val="00024B96"/>
    <w:rsid w:val="00030F71"/>
    <w:rsid w:val="00031CF3"/>
    <w:rsid w:val="00031EFA"/>
    <w:rsid w:val="000327AA"/>
    <w:rsid w:val="00034703"/>
    <w:rsid w:val="00035B0D"/>
    <w:rsid w:val="00037976"/>
    <w:rsid w:val="00043084"/>
    <w:rsid w:val="00045D5E"/>
    <w:rsid w:val="00047693"/>
    <w:rsid w:val="00050F94"/>
    <w:rsid w:val="00054CF7"/>
    <w:rsid w:val="000563E9"/>
    <w:rsid w:val="00062019"/>
    <w:rsid w:val="00062A05"/>
    <w:rsid w:val="00064FBC"/>
    <w:rsid w:val="000661E1"/>
    <w:rsid w:val="00071DFA"/>
    <w:rsid w:val="00074BF7"/>
    <w:rsid w:val="000756CD"/>
    <w:rsid w:val="00085607"/>
    <w:rsid w:val="00086B2A"/>
    <w:rsid w:val="000903F1"/>
    <w:rsid w:val="00091314"/>
    <w:rsid w:val="000943F5"/>
    <w:rsid w:val="00094B38"/>
    <w:rsid w:val="000A2A05"/>
    <w:rsid w:val="000A6F53"/>
    <w:rsid w:val="000A74A8"/>
    <w:rsid w:val="000A763B"/>
    <w:rsid w:val="000A7D6A"/>
    <w:rsid w:val="000B3788"/>
    <w:rsid w:val="000B3E46"/>
    <w:rsid w:val="000B5BD3"/>
    <w:rsid w:val="000B6363"/>
    <w:rsid w:val="000C036C"/>
    <w:rsid w:val="000C380A"/>
    <w:rsid w:val="000C503D"/>
    <w:rsid w:val="000C5EC1"/>
    <w:rsid w:val="000D2328"/>
    <w:rsid w:val="000D66FE"/>
    <w:rsid w:val="000D7261"/>
    <w:rsid w:val="000D7870"/>
    <w:rsid w:val="000E05C2"/>
    <w:rsid w:val="000E37FE"/>
    <w:rsid w:val="000E4199"/>
    <w:rsid w:val="000E462F"/>
    <w:rsid w:val="000E5D08"/>
    <w:rsid w:val="000E6424"/>
    <w:rsid w:val="000F4F64"/>
    <w:rsid w:val="000F6026"/>
    <w:rsid w:val="000F6D43"/>
    <w:rsid w:val="00102BEF"/>
    <w:rsid w:val="00103A81"/>
    <w:rsid w:val="00103F5D"/>
    <w:rsid w:val="00104F92"/>
    <w:rsid w:val="0011193E"/>
    <w:rsid w:val="00112BA6"/>
    <w:rsid w:val="00113D13"/>
    <w:rsid w:val="001167E3"/>
    <w:rsid w:val="00117C1B"/>
    <w:rsid w:val="0012372D"/>
    <w:rsid w:val="0012593A"/>
    <w:rsid w:val="00125F8F"/>
    <w:rsid w:val="00126B4B"/>
    <w:rsid w:val="00133285"/>
    <w:rsid w:val="0013384A"/>
    <w:rsid w:val="00135958"/>
    <w:rsid w:val="0013794F"/>
    <w:rsid w:val="00141DB2"/>
    <w:rsid w:val="00147A7D"/>
    <w:rsid w:val="00150309"/>
    <w:rsid w:val="00151635"/>
    <w:rsid w:val="00152C2C"/>
    <w:rsid w:val="001539E1"/>
    <w:rsid w:val="001550C5"/>
    <w:rsid w:val="001559C2"/>
    <w:rsid w:val="00157340"/>
    <w:rsid w:val="00160C2D"/>
    <w:rsid w:val="00164400"/>
    <w:rsid w:val="00167314"/>
    <w:rsid w:val="001679C9"/>
    <w:rsid w:val="00167DEC"/>
    <w:rsid w:val="001702C6"/>
    <w:rsid w:val="00171A04"/>
    <w:rsid w:val="0017479E"/>
    <w:rsid w:val="001804A5"/>
    <w:rsid w:val="00181008"/>
    <w:rsid w:val="0018338E"/>
    <w:rsid w:val="001901DF"/>
    <w:rsid w:val="001905CB"/>
    <w:rsid w:val="0019134F"/>
    <w:rsid w:val="001917F6"/>
    <w:rsid w:val="00191A91"/>
    <w:rsid w:val="00191BA3"/>
    <w:rsid w:val="00192879"/>
    <w:rsid w:val="0019395A"/>
    <w:rsid w:val="00195553"/>
    <w:rsid w:val="001975C9"/>
    <w:rsid w:val="001A4CCE"/>
    <w:rsid w:val="001A5716"/>
    <w:rsid w:val="001A679B"/>
    <w:rsid w:val="001B074B"/>
    <w:rsid w:val="001B1B36"/>
    <w:rsid w:val="001B2184"/>
    <w:rsid w:val="001B38F8"/>
    <w:rsid w:val="001B397F"/>
    <w:rsid w:val="001B6D5D"/>
    <w:rsid w:val="001B7A06"/>
    <w:rsid w:val="001C02B4"/>
    <w:rsid w:val="001C0836"/>
    <w:rsid w:val="001C26C4"/>
    <w:rsid w:val="001C362C"/>
    <w:rsid w:val="001C44E1"/>
    <w:rsid w:val="001C4D41"/>
    <w:rsid w:val="001C6A50"/>
    <w:rsid w:val="001D076D"/>
    <w:rsid w:val="001D3402"/>
    <w:rsid w:val="001F0180"/>
    <w:rsid w:val="001F0AF7"/>
    <w:rsid w:val="001F1A4E"/>
    <w:rsid w:val="001F47BB"/>
    <w:rsid w:val="001F5BCC"/>
    <w:rsid w:val="001F75D0"/>
    <w:rsid w:val="002017B4"/>
    <w:rsid w:val="00202840"/>
    <w:rsid w:val="002063C7"/>
    <w:rsid w:val="002065A4"/>
    <w:rsid w:val="00210963"/>
    <w:rsid w:val="00210FCA"/>
    <w:rsid w:val="002113E8"/>
    <w:rsid w:val="00214365"/>
    <w:rsid w:val="002161FB"/>
    <w:rsid w:val="002169D7"/>
    <w:rsid w:val="00217529"/>
    <w:rsid w:val="00221A61"/>
    <w:rsid w:val="00222908"/>
    <w:rsid w:val="0022293E"/>
    <w:rsid w:val="002232E0"/>
    <w:rsid w:val="0022540E"/>
    <w:rsid w:val="002268A3"/>
    <w:rsid w:val="002332C1"/>
    <w:rsid w:val="0023356D"/>
    <w:rsid w:val="002373C6"/>
    <w:rsid w:val="0024047C"/>
    <w:rsid w:val="00240D4B"/>
    <w:rsid w:val="00241188"/>
    <w:rsid w:val="00243A8E"/>
    <w:rsid w:val="00243F37"/>
    <w:rsid w:val="00245B77"/>
    <w:rsid w:val="00253C86"/>
    <w:rsid w:val="00260CEC"/>
    <w:rsid w:val="0026297F"/>
    <w:rsid w:val="00263558"/>
    <w:rsid w:val="00275AAF"/>
    <w:rsid w:val="00275AC1"/>
    <w:rsid w:val="00277862"/>
    <w:rsid w:val="00280188"/>
    <w:rsid w:val="00281FC2"/>
    <w:rsid w:val="00283338"/>
    <w:rsid w:val="002861A5"/>
    <w:rsid w:val="00287B4A"/>
    <w:rsid w:val="00287F5E"/>
    <w:rsid w:val="0029006A"/>
    <w:rsid w:val="002920D7"/>
    <w:rsid w:val="00292C50"/>
    <w:rsid w:val="00296D8C"/>
    <w:rsid w:val="00297677"/>
    <w:rsid w:val="002A2482"/>
    <w:rsid w:val="002A30D9"/>
    <w:rsid w:val="002A39E9"/>
    <w:rsid w:val="002A3E50"/>
    <w:rsid w:val="002A55D7"/>
    <w:rsid w:val="002A599B"/>
    <w:rsid w:val="002A5B66"/>
    <w:rsid w:val="002B2088"/>
    <w:rsid w:val="002B38AA"/>
    <w:rsid w:val="002B454C"/>
    <w:rsid w:val="002B5605"/>
    <w:rsid w:val="002B63D1"/>
    <w:rsid w:val="002C1DC0"/>
    <w:rsid w:val="002C42AD"/>
    <w:rsid w:val="002C63CF"/>
    <w:rsid w:val="002D5F6E"/>
    <w:rsid w:val="002E0670"/>
    <w:rsid w:val="002E0E85"/>
    <w:rsid w:val="002E14A4"/>
    <w:rsid w:val="002E3101"/>
    <w:rsid w:val="002E549C"/>
    <w:rsid w:val="002E57D2"/>
    <w:rsid w:val="002E59A7"/>
    <w:rsid w:val="002E6E59"/>
    <w:rsid w:val="002E6FBD"/>
    <w:rsid w:val="002F1A91"/>
    <w:rsid w:val="002F2A21"/>
    <w:rsid w:val="002F3E41"/>
    <w:rsid w:val="002F3E4D"/>
    <w:rsid w:val="002F4DE4"/>
    <w:rsid w:val="002F542B"/>
    <w:rsid w:val="00300ABD"/>
    <w:rsid w:val="00300D29"/>
    <w:rsid w:val="00304130"/>
    <w:rsid w:val="0030686E"/>
    <w:rsid w:val="003101E6"/>
    <w:rsid w:val="00313DA8"/>
    <w:rsid w:val="00315BBD"/>
    <w:rsid w:val="00316E2D"/>
    <w:rsid w:val="003178B9"/>
    <w:rsid w:val="00320147"/>
    <w:rsid w:val="00320AE1"/>
    <w:rsid w:val="00320EE7"/>
    <w:rsid w:val="00321411"/>
    <w:rsid w:val="0032442B"/>
    <w:rsid w:val="003245CB"/>
    <w:rsid w:val="003248E5"/>
    <w:rsid w:val="00325473"/>
    <w:rsid w:val="00325FD5"/>
    <w:rsid w:val="00326F54"/>
    <w:rsid w:val="003352DD"/>
    <w:rsid w:val="00337158"/>
    <w:rsid w:val="00340C7A"/>
    <w:rsid w:val="00342E30"/>
    <w:rsid w:val="00346E18"/>
    <w:rsid w:val="003500F9"/>
    <w:rsid w:val="0035190C"/>
    <w:rsid w:val="00351FD3"/>
    <w:rsid w:val="003538D8"/>
    <w:rsid w:val="00354EDD"/>
    <w:rsid w:val="003557BA"/>
    <w:rsid w:val="00357C27"/>
    <w:rsid w:val="00360AF7"/>
    <w:rsid w:val="0036221C"/>
    <w:rsid w:val="0036577F"/>
    <w:rsid w:val="00365ABA"/>
    <w:rsid w:val="003705E1"/>
    <w:rsid w:val="003751F0"/>
    <w:rsid w:val="00375D01"/>
    <w:rsid w:val="00380AA8"/>
    <w:rsid w:val="00380C3B"/>
    <w:rsid w:val="00381120"/>
    <w:rsid w:val="00382083"/>
    <w:rsid w:val="003826BD"/>
    <w:rsid w:val="003832DE"/>
    <w:rsid w:val="00384B43"/>
    <w:rsid w:val="00386314"/>
    <w:rsid w:val="00392373"/>
    <w:rsid w:val="00392631"/>
    <w:rsid w:val="003930FE"/>
    <w:rsid w:val="003968B2"/>
    <w:rsid w:val="003A0E30"/>
    <w:rsid w:val="003A1A30"/>
    <w:rsid w:val="003A2025"/>
    <w:rsid w:val="003A2570"/>
    <w:rsid w:val="003A529D"/>
    <w:rsid w:val="003A5D3B"/>
    <w:rsid w:val="003B774E"/>
    <w:rsid w:val="003C29AA"/>
    <w:rsid w:val="003C422C"/>
    <w:rsid w:val="003C6CA9"/>
    <w:rsid w:val="003D04CB"/>
    <w:rsid w:val="003D1311"/>
    <w:rsid w:val="003D2A4B"/>
    <w:rsid w:val="003D2D6E"/>
    <w:rsid w:val="003D3C55"/>
    <w:rsid w:val="003D6160"/>
    <w:rsid w:val="003E015D"/>
    <w:rsid w:val="003E48ED"/>
    <w:rsid w:val="003E6B00"/>
    <w:rsid w:val="003E7820"/>
    <w:rsid w:val="003F0C4E"/>
    <w:rsid w:val="003F128A"/>
    <w:rsid w:val="003F41CF"/>
    <w:rsid w:val="003F4BD4"/>
    <w:rsid w:val="003F798D"/>
    <w:rsid w:val="0040014D"/>
    <w:rsid w:val="004013B7"/>
    <w:rsid w:val="0040557B"/>
    <w:rsid w:val="00406C55"/>
    <w:rsid w:val="00407EEF"/>
    <w:rsid w:val="00413C54"/>
    <w:rsid w:val="00414712"/>
    <w:rsid w:val="004171D0"/>
    <w:rsid w:val="00421150"/>
    <w:rsid w:val="00422CD2"/>
    <w:rsid w:val="00423137"/>
    <w:rsid w:val="00423862"/>
    <w:rsid w:val="00425BFC"/>
    <w:rsid w:val="00427004"/>
    <w:rsid w:val="00430313"/>
    <w:rsid w:val="00431390"/>
    <w:rsid w:val="00436402"/>
    <w:rsid w:val="00436F14"/>
    <w:rsid w:val="00437DE1"/>
    <w:rsid w:val="00440C1C"/>
    <w:rsid w:val="00441FA0"/>
    <w:rsid w:val="00443CE7"/>
    <w:rsid w:val="0044479D"/>
    <w:rsid w:val="00445E50"/>
    <w:rsid w:val="00446D98"/>
    <w:rsid w:val="004470BB"/>
    <w:rsid w:val="004523FB"/>
    <w:rsid w:val="00453598"/>
    <w:rsid w:val="00454697"/>
    <w:rsid w:val="004611DE"/>
    <w:rsid w:val="00461520"/>
    <w:rsid w:val="004665A7"/>
    <w:rsid w:val="0046778D"/>
    <w:rsid w:val="00470321"/>
    <w:rsid w:val="0047159B"/>
    <w:rsid w:val="004721DB"/>
    <w:rsid w:val="00473B76"/>
    <w:rsid w:val="00473E61"/>
    <w:rsid w:val="0048113C"/>
    <w:rsid w:val="0048130C"/>
    <w:rsid w:val="00482861"/>
    <w:rsid w:val="00483256"/>
    <w:rsid w:val="0048391A"/>
    <w:rsid w:val="00484DCE"/>
    <w:rsid w:val="0048523D"/>
    <w:rsid w:val="004868AE"/>
    <w:rsid w:val="004913A3"/>
    <w:rsid w:val="00493163"/>
    <w:rsid w:val="0049490C"/>
    <w:rsid w:val="004956F0"/>
    <w:rsid w:val="00496F95"/>
    <w:rsid w:val="004A0130"/>
    <w:rsid w:val="004A1904"/>
    <w:rsid w:val="004A4054"/>
    <w:rsid w:val="004A485A"/>
    <w:rsid w:val="004A4DC7"/>
    <w:rsid w:val="004B2573"/>
    <w:rsid w:val="004B39B3"/>
    <w:rsid w:val="004B6C95"/>
    <w:rsid w:val="004C0B8B"/>
    <w:rsid w:val="004C5BAE"/>
    <w:rsid w:val="004C65B3"/>
    <w:rsid w:val="004D2990"/>
    <w:rsid w:val="004D510D"/>
    <w:rsid w:val="004D7FC9"/>
    <w:rsid w:val="004E2629"/>
    <w:rsid w:val="004E2FBC"/>
    <w:rsid w:val="004E501E"/>
    <w:rsid w:val="004E532D"/>
    <w:rsid w:val="004E69ED"/>
    <w:rsid w:val="004E76DE"/>
    <w:rsid w:val="004F1038"/>
    <w:rsid w:val="004F230D"/>
    <w:rsid w:val="004F2AF7"/>
    <w:rsid w:val="004F302F"/>
    <w:rsid w:val="004F3578"/>
    <w:rsid w:val="004F4E58"/>
    <w:rsid w:val="004F59A0"/>
    <w:rsid w:val="004F6999"/>
    <w:rsid w:val="004F7860"/>
    <w:rsid w:val="005020E7"/>
    <w:rsid w:val="005028AB"/>
    <w:rsid w:val="00502953"/>
    <w:rsid w:val="005044DB"/>
    <w:rsid w:val="0050731B"/>
    <w:rsid w:val="00510824"/>
    <w:rsid w:val="005143B9"/>
    <w:rsid w:val="005177DE"/>
    <w:rsid w:val="0052082E"/>
    <w:rsid w:val="005276F7"/>
    <w:rsid w:val="00531B47"/>
    <w:rsid w:val="00532BE7"/>
    <w:rsid w:val="005330EF"/>
    <w:rsid w:val="005333F5"/>
    <w:rsid w:val="005351F6"/>
    <w:rsid w:val="00535826"/>
    <w:rsid w:val="00535C13"/>
    <w:rsid w:val="005421D6"/>
    <w:rsid w:val="0054223F"/>
    <w:rsid w:val="00545CA2"/>
    <w:rsid w:val="0055144E"/>
    <w:rsid w:val="00551789"/>
    <w:rsid w:val="005524AC"/>
    <w:rsid w:val="00553972"/>
    <w:rsid w:val="00554FDF"/>
    <w:rsid w:val="00556694"/>
    <w:rsid w:val="0056206E"/>
    <w:rsid w:val="00570726"/>
    <w:rsid w:val="0057103C"/>
    <w:rsid w:val="005711B8"/>
    <w:rsid w:val="0057274B"/>
    <w:rsid w:val="00573AE1"/>
    <w:rsid w:val="00576363"/>
    <w:rsid w:val="0058442F"/>
    <w:rsid w:val="00586EFA"/>
    <w:rsid w:val="00586EFB"/>
    <w:rsid w:val="00592542"/>
    <w:rsid w:val="00592630"/>
    <w:rsid w:val="00592D3A"/>
    <w:rsid w:val="005942EC"/>
    <w:rsid w:val="00594571"/>
    <w:rsid w:val="005949B6"/>
    <w:rsid w:val="00596B06"/>
    <w:rsid w:val="005A00C8"/>
    <w:rsid w:val="005A62AF"/>
    <w:rsid w:val="005A642F"/>
    <w:rsid w:val="005B02DF"/>
    <w:rsid w:val="005B0A39"/>
    <w:rsid w:val="005B217A"/>
    <w:rsid w:val="005B27E5"/>
    <w:rsid w:val="005B37E2"/>
    <w:rsid w:val="005B608F"/>
    <w:rsid w:val="005C225C"/>
    <w:rsid w:val="005C31D8"/>
    <w:rsid w:val="005C47A1"/>
    <w:rsid w:val="005D174D"/>
    <w:rsid w:val="005D219B"/>
    <w:rsid w:val="005D2EC6"/>
    <w:rsid w:val="005D3A80"/>
    <w:rsid w:val="005D7ACF"/>
    <w:rsid w:val="005E0D2F"/>
    <w:rsid w:val="005E2ADC"/>
    <w:rsid w:val="005E3D22"/>
    <w:rsid w:val="005F4894"/>
    <w:rsid w:val="005F527B"/>
    <w:rsid w:val="005F6E8A"/>
    <w:rsid w:val="00601EDF"/>
    <w:rsid w:val="00602045"/>
    <w:rsid w:val="0060588F"/>
    <w:rsid w:val="00605ECF"/>
    <w:rsid w:val="00606D62"/>
    <w:rsid w:val="00612486"/>
    <w:rsid w:val="006127FA"/>
    <w:rsid w:val="00614010"/>
    <w:rsid w:val="006145C8"/>
    <w:rsid w:val="006171F0"/>
    <w:rsid w:val="0062076D"/>
    <w:rsid w:val="006244CF"/>
    <w:rsid w:val="006248CA"/>
    <w:rsid w:val="00627D22"/>
    <w:rsid w:val="00632107"/>
    <w:rsid w:val="0064298E"/>
    <w:rsid w:val="0064367E"/>
    <w:rsid w:val="00644335"/>
    <w:rsid w:val="0064668A"/>
    <w:rsid w:val="00650978"/>
    <w:rsid w:val="00654EC0"/>
    <w:rsid w:val="00657A28"/>
    <w:rsid w:val="00661F42"/>
    <w:rsid w:val="00663D37"/>
    <w:rsid w:val="00663D8C"/>
    <w:rsid w:val="00670AA2"/>
    <w:rsid w:val="00670B38"/>
    <w:rsid w:val="0067448F"/>
    <w:rsid w:val="00674C80"/>
    <w:rsid w:val="00676060"/>
    <w:rsid w:val="00677266"/>
    <w:rsid w:val="00680F02"/>
    <w:rsid w:val="0068146D"/>
    <w:rsid w:val="0068431A"/>
    <w:rsid w:val="00685445"/>
    <w:rsid w:val="00685821"/>
    <w:rsid w:val="00686D7F"/>
    <w:rsid w:val="00686E67"/>
    <w:rsid w:val="00690102"/>
    <w:rsid w:val="0069256D"/>
    <w:rsid w:val="006A1B9E"/>
    <w:rsid w:val="006A566F"/>
    <w:rsid w:val="006A7E43"/>
    <w:rsid w:val="006B2EC1"/>
    <w:rsid w:val="006B3123"/>
    <w:rsid w:val="006B3B49"/>
    <w:rsid w:val="006B62BC"/>
    <w:rsid w:val="006B7B47"/>
    <w:rsid w:val="006C021F"/>
    <w:rsid w:val="006C4AFD"/>
    <w:rsid w:val="006D05EC"/>
    <w:rsid w:val="006D2ADA"/>
    <w:rsid w:val="006D2AFA"/>
    <w:rsid w:val="006D4600"/>
    <w:rsid w:val="006D7158"/>
    <w:rsid w:val="006E10C0"/>
    <w:rsid w:val="006E158E"/>
    <w:rsid w:val="006E229A"/>
    <w:rsid w:val="006E2479"/>
    <w:rsid w:val="006E28C4"/>
    <w:rsid w:val="006E5563"/>
    <w:rsid w:val="006E6BAB"/>
    <w:rsid w:val="006E742B"/>
    <w:rsid w:val="006F09F6"/>
    <w:rsid w:val="006F36A1"/>
    <w:rsid w:val="006F697E"/>
    <w:rsid w:val="00702E25"/>
    <w:rsid w:val="00702E66"/>
    <w:rsid w:val="0071006A"/>
    <w:rsid w:val="00711D36"/>
    <w:rsid w:val="007154A2"/>
    <w:rsid w:val="00717034"/>
    <w:rsid w:val="007209E3"/>
    <w:rsid w:val="00720AD3"/>
    <w:rsid w:val="00723FE2"/>
    <w:rsid w:val="0072503C"/>
    <w:rsid w:val="007319D6"/>
    <w:rsid w:val="00732155"/>
    <w:rsid w:val="00732927"/>
    <w:rsid w:val="007346F5"/>
    <w:rsid w:val="00737C9E"/>
    <w:rsid w:val="00740AAF"/>
    <w:rsid w:val="00741FFE"/>
    <w:rsid w:val="0074228B"/>
    <w:rsid w:val="00742D80"/>
    <w:rsid w:val="00744909"/>
    <w:rsid w:val="007454CB"/>
    <w:rsid w:val="007510F1"/>
    <w:rsid w:val="0075137D"/>
    <w:rsid w:val="00751F6C"/>
    <w:rsid w:val="00753886"/>
    <w:rsid w:val="0075591E"/>
    <w:rsid w:val="007568B6"/>
    <w:rsid w:val="007606C6"/>
    <w:rsid w:val="007620F0"/>
    <w:rsid w:val="007641F3"/>
    <w:rsid w:val="00764402"/>
    <w:rsid w:val="007659B8"/>
    <w:rsid w:val="00765ED4"/>
    <w:rsid w:val="007664D3"/>
    <w:rsid w:val="007665EB"/>
    <w:rsid w:val="00770B0D"/>
    <w:rsid w:val="007774E2"/>
    <w:rsid w:val="00783C04"/>
    <w:rsid w:val="007846A9"/>
    <w:rsid w:val="007870B7"/>
    <w:rsid w:val="00792CF3"/>
    <w:rsid w:val="007A013B"/>
    <w:rsid w:val="007A2297"/>
    <w:rsid w:val="007A2798"/>
    <w:rsid w:val="007A30FD"/>
    <w:rsid w:val="007A39CA"/>
    <w:rsid w:val="007B5AE2"/>
    <w:rsid w:val="007C0DC8"/>
    <w:rsid w:val="007C1ECE"/>
    <w:rsid w:val="007C341C"/>
    <w:rsid w:val="007D0C94"/>
    <w:rsid w:val="007D17F7"/>
    <w:rsid w:val="007D5DB0"/>
    <w:rsid w:val="007E01CE"/>
    <w:rsid w:val="007E5803"/>
    <w:rsid w:val="007E631A"/>
    <w:rsid w:val="007E7F29"/>
    <w:rsid w:val="007F2720"/>
    <w:rsid w:val="007F2B5A"/>
    <w:rsid w:val="00802E8D"/>
    <w:rsid w:val="00803EC4"/>
    <w:rsid w:val="00804175"/>
    <w:rsid w:val="008052DE"/>
    <w:rsid w:val="00805B36"/>
    <w:rsid w:val="0080714A"/>
    <w:rsid w:val="00810387"/>
    <w:rsid w:val="00811E7D"/>
    <w:rsid w:val="008158A3"/>
    <w:rsid w:val="008205E8"/>
    <w:rsid w:val="00821458"/>
    <w:rsid w:val="008307AD"/>
    <w:rsid w:val="00831169"/>
    <w:rsid w:val="0083213E"/>
    <w:rsid w:val="0083410B"/>
    <w:rsid w:val="008364B0"/>
    <w:rsid w:val="00836CF6"/>
    <w:rsid w:val="00837105"/>
    <w:rsid w:val="008400C7"/>
    <w:rsid w:val="0084072D"/>
    <w:rsid w:val="0084098C"/>
    <w:rsid w:val="00842662"/>
    <w:rsid w:val="00842890"/>
    <w:rsid w:val="00842956"/>
    <w:rsid w:val="00844E91"/>
    <w:rsid w:val="0084521D"/>
    <w:rsid w:val="00846DBD"/>
    <w:rsid w:val="0084734A"/>
    <w:rsid w:val="00850245"/>
    <w:rsid w:val="00850532"/>
    <w:rsid w:val="00850FD7"/>
    <w:rsid w:val="00853719"/>
    <w:rsid w:val="0085371D"/>
    <w:rsid w:val="0085415D"/>
    <w:rsid w:val="00854346"/>
    <w:rsid w:val="008557AD"/>
    <w:rsid w:val="0086024D"/>
    <w:rsid w:val="00860911"/>
    <w:rsid w:val="008612B6"/>
    <w:rsid w:val="00861692"/>
    <w:rsid w:val="008704B8"/>
    <w:rsid w:val="00872497"/>
    <w:rsid w:val="00880A7D"/>
    <w:rsid w:val="008827E1"/>
    <w:rsid w:val="0088341E"/>
    <w:rsid w:val="00891028"/>
    <w:rsid w:val="00892299"/>
    <w:rsid w:val="00894EBA"/>
    <w:rsid w:val="008967FB"/>
    <w:rsid w:val="00897B8C"/>
    <w:rsid w:val="00897BCD"/>
    <w:rsid w:val="008A0320"/>
    <w:rsid w:val="008A16A9"/>
    <w:rsid w:val="008A2331"/>
    <w:rsid w:val="008A3102"/>
    <w:rsid w:val="008A4567"/>
    <w:rsid w:val="008A4AF9"/>
    <w:rsid w:val="008A4C54"/>
    <w:rsid w:val="008A79BF"/>
    <w:rsid w:val="008B2BB7"/>
    <w:rsid w:val="008B44DE"/>
    <w:rsid w:val="008B6D5C"/>
    <w:rsid w:val="008C3128"/>
    <w:rsid w:val="008C6357"/>
    <w:rsid w:val="008D18D1"/>
    <w:rsid w:val="008D3B6D"/>
    <w:rsid w:val="008D5B53"/>
    <w:rsid w:val="008D6E9E"/>
    <w:rsid w:val="008E1827"/>
    <w:rsid w:val="008E29E3"/>
    <w:rsid w:val="008E48A9"/>
    <w:rsid w:val="008E5067"/>
    <w:rsid w:val="008F4DBC"/>
    <w:rsid w:val="00902F52"/>
    <w:rsid w:val="009047BA"/>
    <w:rsid w:val="00905F60"/>
    <w:rsid w:val="00906408"/>
    <w:rsid w:val="009069DF"/>
    <w:rsid w:val="009072A1"/>
    <w:rsid w:val="00911001"/>
    <w:rsid w:val="009120BB"/>
    <w:rsid w:val="00915790"/>
    <w:rsid w:val="00916FB5"/>
    <w:rsid w:val="009202A5"/>
    <w:rsid w:val="00920D6C"/>
    <w:rsid w:val="00921DAC"/>
    <w:rsid w:val="00922D3B"/>
    <w:rsid w:val="0092345D"/>
    <w:rsid w:val="0092546B"/>
    <w:rsid w:val="00926D0F"/>
    <w:rsid w:val="00930482"/>
    <w:rsid w:val="00932CED"/>
    <w:rsid w:val="00934FE6"/>
    <w:rsid w:val="0094080B"/>
    <w:rsid w:val="009417DD"/>
    <w:rsid w:val="0094419E"/>
    <w:rsid w:val="00946E61"/>
    <w:rsid w:val="0095420C"/>
    <w:rsid w:val="00954D12"/>
    <w:rsid w:val="00955302"/>
    <w:rsid w:val="009557D3"/>
    <w:rsid w:val="00956921"/>
    <w:rsid w:val="00957A81"/>
    <w:rsid w:val="00957C5B"/>
    <w:rsid w:val="0096056A"/>
    <w:rsid w:val="0096162A"/>
    <w:rsid w:val="009618AD"/>
    <w:rsid w:val="009620A7"/>
    <w:rsid w:val="00964CCE"/>
    <w:rsid w:val="00965722"/>
    <w:rsid w:val="00966EAF"/>
    <w:rsid w:val="00972930"/>
    <w:rsid w:val="0097360D"/>
    <w:rsid w:val="00974093"/>
    <w:rsid w:val="00974A38"/>
    <w:rsid w:val="00976197"/>
    <w:rsid w:val="00977C25"/>
    <w:rsid w:val="0098113A"/>
    <w:rsid w:val="00982398"/>
    <w:rsid w:val="0098448A"/>
    <w:rsid w:val="00985BED"/>
    <w:rsid w:val="00986674"/>
    <w:rsid w:val="00990F5D"/>
    <w:rsid w:val="00991913"/>
    <w:rsid w:val="009922B1"/>
    <w:rsid w:val="009937EB"/>
    <w:rsid w:val="00996EBC"/>
    <w:rsid w:val="009A0A50"/>
    <w:rsid w:val="009A2539"/>
    <w:rsid w:val="009A2833"/>
    <w:rsid w:val="009A38F3"/>
    <w:rsid w:val="009A3C7A"/>
    <w:rsid w:val="009A7AB9"/>
    <w:rsid w:val="009B1723"/>
    <w:rsid w:val="009B3D0B"/>
    <w:rsid w:val="009B5766"/>
    <w:rsid w:val="009B5D1E"/>
    <w:rsid w:val="009B6943"/>
    <w:rsid w:val="009C174F"/>
    <w:rsid w:val="009C1DF2"/>
    <w:rsid w:val="009C35CB"/>
    <w:rsid w:val="009C677D"/>
    <w:rsid w:val="009C6B77"/>
    <w:rsid w:val="009D15D2"/>
    <w:rsid w:val="009D1EF0"/>
    <w:rsid w:val="009D29CC"/>
    <w:rsid w:val="009E09E9"/>
    <w:rsid w:val="009E2397"/>
    <w:rsid w:val="009E3C6E"/>
    <w:rsid w:val="009E566B"/>
    <w:rsid w:val="009E6540"/>
    <w:rsid w:val="009E690A"/>
    <w:rsid w:val="009E6B48"/>
    <w:rsid w:val="009E7B7F"/>
    <w:rsid w:val="009F0727"/>
    <w:rsid w:val="009F17C4"/>
    <w:rsid w:val="009F574B"/>
    <w:rsid w:val="00A00933"/>
    <w:rsid w:val="00A01461"/>
    <w:rsid w:val="00A041EA"/>
    <w:rsid w:val="00A04A86"/>
    <w:rsid w:val="00A05B89"/>
    <w:rsid w:val="00A0672F"/>
    <w:rsid w:val="00A07387"/>
    <w:rsid w:val="00A10BAF"/>
    <w:rsid w:val="00A13EE6"/>
    <w:rsid w:val="00A164B7"/>
    <w:rsid w:val="00A1706A"/>
    <w:rsid w:val="00A21EC7"/>
    <w:rsid w:val="00A2232D"/>
    <w:rsid w:val="00A22B1B"/>
    <w:rsid w:val="00A25691"/>
    <w:rsid w:val="00A32117"/>
    <w:rsid w:val="00A329C3"/>
    <w:rsid w:val="00A344FB"/>
    <w:rsid w:val="00A36641"/>
    <w:rsid w:val="00A45FEF"/>
    <w:rsid w:val="00A508FB"/>
    <w:rsid w:val="00A5100C"/>
    <w:rsid w:val="00A627EF"/>
    <w:rsid w:val="00A65EFC"/>
    <w:rsid w:val="00A6637A"/>
    <w:rsid w:val="00A722F8"/>
    <w:rsid w:val="00A7463E"/>
    <w:rsid w:val="00A758BC"/>
    <w:rsid w:val="00A805B6"/>
    <w:rsid w:val="00A869DF"/>
    <w:rsid w:val="00A87486"/>
    <w:rsid w:val="00A9046A"/>
    <w:rsid w:val="00A90F38"/>
    <w:rsid w:val="00A924C4"/>
    <w:rsid w:val="00A93988"/>
    <w:rsid w:val="00AA1A5A"/>
    <w:rsid w:val="00AA1EA9"/>
    <w:rsid w:val="00AA609C"/>
    <w:rsid w:val="00AA6785"/>
    <w:rsid w:val="00AA69F0"/>
    <w:rsid w:val="00AA76AD"/>
    <w:rsid w:val="00AB1AE9"/>
    <w:rsid w:val="00AB45BD"/>
    <w:rsid w:val="00AB6BA6"/>
    <w:rsid w:val="00AC0532"/>
    <w:rsid w:val="00AC21CE"/>
    <w:rsid w:val="00AC5BBA"/>
    <w:rsid w:val="00AC6508"/>
    <w:rsid w:val="00AD2D50"/>
    <w:rsid w:val="00AD3302"/>
    <w:rsid w:val="00AD3EAE"/>
    <w:rsid w:val="00AD44D9"/>
    <w:rsid w:val="00AD542E"/>
    <w:rsid w:val="00AD785B"/>
    <w:rsid w:val="00AE0C4C"/>
    <w:rsid w:val="00AE4028"/>
    <w:rsid w:val="00AE43E8"/>
    <w:rsid w:val="00AE4A55"/>
    <w:rsid w:val="00AF5E78"/>
    <w:rsid w:val="00AF6164"/>
    <w:rsid w:val="00AF7102"/>
    <w:rsid w:val="00B00329"/>
    <w:rsid w:val="00B004CB"/>
    <w:rsid w:val="00B0252B"/>
    <w:rsid w:val="00B04468"/>
    <w:rsid w:val="00B06F75"/>
    <w:rsid w:val="00B0769E"/>
    <w:rsid w:val="00B1040F"/>
    <w:rsid w:val="00B11352"/>
    <w:rsid w:val="00B11A96"/>
    <w:rsid w:val="00B154CB"/>
    <w:rsid w:val="00B16BEA"/>
    <w:rsid w:val="00B20686"/>
    <w:rsid w:val="00B20E75"/>
    <w:rsid w:val="00B22FBF"/>
    <w:rsid w:val="00B2374C"/>
    <w:rsid w:val="00B27282"/>
    <w:rsid w:val="00B301A0"/>
    <w:rsid w:val="00B3135B"/>
    <w:rsid w:val="00B31BFE"/>
    <w:rsid w:val="00B33D61"/>
    <w:rsid w:val="00B37D16"/>
    <w:rsid w:val="00B40B33"/>
    <w:rsid w:val="00B506EA"/>
    <w:rsid w:val="00B50CA7"/>
    <w:rsid w:val="00B51D10"/>
    <w:rsid w:val="00B55C25"/>
    <w:rsid w:val="00B607D4"/>
    <w:rsid w:val="00B6305F"/>
    <w:rsid w:val="00B653CB"/>
    <w:rsid w:val="00B65C52"/>
    <w:rsid w:val="00B76C34"/>
    <w:rsid w:val="00B76F2E"/>
    <w:rsid w:val="00B7745B"/>
    <w:rsid w:val="00B80380"/>
    <w:rsid w:val="00B81B7B"/>
    <w:rsid w:val="00B82B8E"/>
    <w:rsid w:val="00B83272"/>
    <w:rsid w:val="00B87081"/>
    <w:rsid w:val="00B93CEE"/>
    <w:rsid w:val="00B93F2B"/>
    <w:rsid w:val="00B95B82"/>
    <w:rsid w:val="00B96ECA"/>
    <w:rsid w:val="00B9729F"/>
    <w:rsid w:val="00B974B0"/>
    <w:rsid w:val="00BA1D0D"/>
    <w:rsid w:val="00BA3E79"/>
    <w:rsid w:val="00BA709A"/>
    <w:rsid w:val="00BA7D52"/>
    <w:rsid w:val="00BB17DC"/>
    <w:rsid w:val="00BB1DE9"/>
    <w:rsid w:val="00BB2607"/>
    <w:rsid w:val="00BB2B1D"/>
    <w:rsid w:val="00BB56BE"/>
    <w:rsid w:val="00BB574D"/>
    <w:rsid w:val="00BC040A"/>
    <w:rsid w:val="00BC2093"/>
    <w:rsid w:val="00BC6CEE"/>
    <w:rsid w:val="00BD073E"/>
    <w:rsid w:val="00BD0F63"/>
    <w:rsid w:val="00BD253A"/>
    <w:rsid w:val="00BD2EC0"/>
    <w:rsid w:val="00BD2F41"/>
    <w:rsid w:val="00BD6C9C"/>
    <w:rsid w:val="00BE043E"/>
    <w:rsid w:val="00BE1E3E"/>
    <w:rsid w:val="00BE2219"/>
    <w:rsid w:val="00BF03D8"/>
    <w:rsid w:val="00BF0F82"/>
    <w:rsid w:val="00BF14E8"/>
    <w:rsid w:val="00BF31E1"/>
    <w:rsid w:val="00BF3A39"/>
    <w:rsid w:val="00BF406C"/>
    <w:rsid w:val="00BF5F33"/>
    <w:rsid w:val="00BF755C"/>
    <w:rsid w:val="00C02192"/>
    <w:rsid w:val="00C0448F"/>
    <w:rsid w:val="00C052FF"/>
    <w:rsid w:val="00C05CAD"/>
    <w:rsid w:val="00C06E29"/>
    <w:rsid w:val="00C0776A"/>
    <w:rsid w:val="00C07B5F"/>
    <w:rsid w:val="00C11577"/>
    <w:rsid w:val="00C16DBF"/>
    <w:rsid w:val="00C210E0"/>
    <w:rsid w:val="00C22C22"/>
    <w:rsid w:val="00C23341"/>
    <w:rsid w:val="00C23F82"/>
    <w:rsid w:val="00C24D93"/>
    <w:rsid w:val="00C24FA7"/>
    <w:rsid w:val="00C26BCB"/>
    <w:rsid w:val="00C276DF"/>
    <w:rsid w:val="00C302E4"/>
    <w:rsid w:val="00C30C54"/>
    <w:rsid w:val="00C31B67"/>
    <w:rsid w:val="00C37C26"/>
    <w:rsid w:val="00C42A78"/>
    <w:rsid w:val="00C42B1D"/>
    <w:rsid w:val="00C435B0"/>
    <w:rsid w:val="00C45614"/>
    <w:rsid w:val="00C52C90"/>
    <w:rsid w:val="00C53E3C"/>
    <w:rsid w:val="00C55364"/>
    <w:rsid w:val="00C60704"/>
    <w:rsid w:val="00C613B6"/>
    <w:rsid w:val="00C62E76"/>
    <w:rsid w:val="00C675BF"/>
    <w:rsid w:val="00C71C72"/>
    <w:rsid w:val="00C76207"/>
    <w:rsid w:val="00C77324"/>
    <w:rsid w:val="00C84BDD"/>
    <w:rsid w:val="00C9464C"/>
    <w:rsid w:val="00C96853"/>
    <w:rsid w:val="00C9691E"/>
    <w:rsid w:val="00CA2621"/>
    <w:rsid w:val="00CA3197"/>
    <w:rsid w:val="00CA54A8"/>
    <w:rsid w:val="00CA57A9"/>
    <w:rsid w:val="00CA621B"/>
    <w:rsid w:val="00CB1F57"/>
    <w:rsid w:val="00CB3F1F"/>
    <w:rsid w:val="00CB3F31"/>
    <w:rsid w:val="00CB5687"/>
    <w:rsid w:val="00CB705A"/>
    <w:rsid w:val="00CB7B51"/>
    <w:rsid w:val="00CC27C5"/>
    <w:rsid w:val="00CC3795"/>
    <w:rsid w:val="00CC5A7C"/>
    <w:rsid w:val="00CC60C5"/>
    <w:rsid w:val="00CC6623"/>
    <w:rsid w:val="00CC6BBC"/>
    <w:rsid w:val="00CD103B"/>
    <w:rsid w:val="00CD65B2"/>
    <w:rsid w:val="00CE0DEE"/>
    <w:rsid w:val="00CE1B9F"/>
    <w:rsid w:val="00CE2009"/>
    <w:rsid w:val="00CE36A0"/>
    <w:rsid w:val="00CE3E0E"/>
    <w:rsid w:val="00CE421C"/>
    <w:rsid w:val="00CE4C1E"/>
    <w:rsid w:val="00CE6FC2"/>
    <w:rsid w:val="00CF35D6"/>
    <w:rsid w:val="00CF639D"/>
    <w:rsid w:val="00D01757"/>
    <w:rsid w:val="00D01D5E"/>
    <w:rsid w:val="00D0308E"/>
    <w:rsid w:val="00D05B1B"/>
    <w:rsid w:val="00D07418"/>
    <w:rsid w:val="00D07A00"/>
    <w:rsid w:val="00D11F8A"/>
    <w:rsid w:val="00D142F0"/>
    <w:rsid w:val="00D14C6C"/>
    <w:rsid w:val="00D158C4"/>
    <w:rsid w:val="00D16ED6"/>
    <w:rsid w:val="00D16FC1"/>
    <w:rsid w:val="00D23178"/>
    <w:rsid w:val="00D25BBF"/>
    <w:rsid w:val="00D30EF6"/>
    <w:rsid w:val="00D33EF5"/>
    <w:rsid w:val="00D40A1C"/>
    <w:rsid w:val="00D45890"/>
    <w:rsid w:val="00D458EE"/>
    <w:rsid w:val="00D45CA1"/>
    <w:rsid w:val="00D46591"/>
    <w:rsid w:val="00D50891"/>
    <w:rsid w:val="00D53EF8"/>
    <w:rsid w:val="00D54868"/>
    <w:rsid w:val="00D5534D"/>
    <w:rsid w:val="00D56123"/>
    <w:rsid w:val="00D57760"/>
    <w:rsid w:val="00D57EC4"/>
    <w:rsid w:val="00D602F6"/>
    <w:rsid w:val="00D615DA"/>
    <w:rsid w:val="00D65A73"/>
    <w:rsid w:val="00D72A79"/>
    <w:rsid w:val="00D743A9"/>
    <w:rsid w:val="00D7580D"/>
    <w:rsid w:val="00D76A34"/>
    <w:rsid w:val="00D77198"/>
    <w:rsid w:val="00D80DBC"/>
    <w:rsid w:val="00D82DBA"/>
    <w:rsid w:val="00D85444"/>
    <w:rsid w:val="00D87D09"/>
    <w:rsid w:val="00D905B4"/>
    <w:rsid w:val="00D90AA9"/>
    <w:rsid w:val="00D913BE"/>
    <w:rsid w:val="00D919E6"/>
    <w:rsid w:val="00D91D2B"/>
    <w:rsid w:val="00D92221"/>
    <w:rsid w:val="00D96694"/>
    <w:rsid w:val="00DA21F4"/>
    <w:rsid w:val="00DA3C6F"/>
    <w:rsid w:val="00DA43E3"/>
    <w:rsid w:val="00DA6E95"/>
    <w:rsid w:val="00DB0D79"/>
    <w:rsid w:val="00DB1ECC"/>
    <w:rsid w:val="00DC59D7"/>
    <w:rsid w:val="00DD407E"/>
    <w:rsid w:val="00DD43E4"/>
    <w:rsid w:val="00DD6C15"/>
    <w:rsid w:val="00DD7E12"/>
    <w:rsid w:val="00DE42A1"/>
    <w:rsid w:val="00DF0868"/>
    <w:rsid w:val="00DF0D63"/>
    <w:rsid w:val="00DF4F89"/>
    <w:rsid w:val="00DF60D9"/>
    <w:rsid w:val="00DF7DC8"/>
    <w:rsid w:val="00E002AB"/>
    <w:rsid w:val="00E027B1"/>
    <w:rsid w:val="00E03D28"/>
    <w:rsid w:val="00E04158"/>
    <w:rsid w:val="00E0505E"/>
    <w:rsid w:val="00E06BA2"/>
    <w:rsid w:val="00E074C3"/>
    <w:rsid w:val="00E114AE"/>
    <w:rsid w:val="00E12913"/>
    <w:rsid w:val="00E1349C"/>
    <w:rsid w:val="00E13936"/>
    <w:rsid w:val="00E1401B"/>
    <w:rsid w:val="00E14070"/>
    <w:rsid w:val="00E147F6"/>
    <w:rsid w:val="00E164A9"/>
    <w:rsid w:val="00E165C8"/>
    <w:rsid w:val="00E17C3F"/>
    <w:rsid w:val="00E20851"/>
    <w:rsid w:val="00E22749"/>
    <w:rsid w:val="00E23436"/>
    <w:rsid w:val="00E25510"/>
    <w:rsid w:val="00E26F06"/>
    <w:rsid w:val="00E30A4E"/>
    <w:rsid w:val="00E31AB3"/>
    <w:rsid w:val="00E31D47"/>
    <w:rsid w:val="00E324D3"/>
    <w:rsid w:val="00E331E7"/>
    <w:rsid w:val="00E3351E"/>
    <w:rsid w:val="00E36BFB"/>
    <w:rsid w:val="00E36EB9"/>
    <w:rsid w:val="00E3780F"/>
    <w:rsid w:val="00E409F4"/>
    <w:rsid w:val="00E41A3B"/>
    <w:rsid w:val="00E43932"/>
    <w:rsid w:val="00E46BDC"/>
    <w:rsid w:val="00E47158"/>
    <w:rsid w:val="00E576DA"/>
    <w:rsid w:val="00E57A6F"/>
    <w:rsid w:val="00E60781"/>
    <w:rsid w:val="00E62A9F"/>
    <w:rsid w:val="00E64559"/>
    <w:rsid w:val="00E652F7"/>
    <w:rsid w:val="00E66525"/>
    <w:rsid w:val="00E66CCA"/>
    <w:rsid w:val="00E73F4F"/>
    <w:rsid w:val="00E74BB2"/>
    <w:rsid w:val="00E93F42"/>
    <w:rsid w:val="00E94158"/>
    <w:rsid w:val="00E94CF9"/>
    <w:rsid w:val="00E97D2F"/>
    <w:rsid w:val="00EA104C"/>
    <w:rsid w:val="00EA2329"/>
    <w:rsid w:val="00EA27ED"/>
    <w:rsid w:val="00EA428E"/>
    <w:rsid w:val="00EA5AB7"/>
    <w:rsid w:val="00EA712C"/>
    <w:rsid w:val="00EB79C6"/>
    <w:rsid w:val="00EC0F47"/>
    <w:rsid w:val="00EC402B"/>
    <w:rsid w:val="00EC409D"/>
    <w:rsid w:val="00EC7ABA"/>
    <w:rsid w:val="00ED244C"/>
    <w:rsid w:val="00ED4190"/>
    <w:rsid w:val="00EE326C"/>
    <w:rsid w:val="00EE4FE1"/>
    <w:rsid w:val="00F03E7D"/>
    <w:rsid w:val="00F12E52"/>
    <w:rsid w:val="00F1679D"/>
    <w:rsid w:val="00F33DDF"/>
    <w:rsid w:val="00F36A58"/>
    <w:rsid w:val="00F37B97"/>
    <w:rsid w:val="00F4421E"/>
    <w:rsid w:val="00F44B71"/>
    <w:rsid w:val="00F51C88"/>
    <w:rsid w:val="00F53AA0"/>
    <w:rsid w:val="00F5479D"/>
    <w:rsid w:val="00F55C3F"/>
    <w:rsid w:val="00F55DA5"/>
    <w:rsid w:val="00F605FC"/>
    <w:rsid w:val="00F61AAD"/>
    <w:rsid w:val="00F669E9"/>
    <w:rsid w:val="00F737EC"/>
    <w:rsid w:val="00F74DA8"/>
    <w:rsid w:val="00F758BD"/>
    <w:rsid w:val="00F76CA8"/>
    <w:rsid w:val="00F804C1"/>
    <w:rsid w:val="00F806AB"/>
    <w:rsid w:val="00F818F0"/>
    <w:rsid w:val="00F823AC"/>
    <w:rsid w:val="00F83830"/>
    <w:rsid w:val="00F8552A"/>
    <w:rsid w:val="00F87FA7"/>
    <w:rsid w:val="00FA23D2"/>
    <w:rsid w:val="00FA4D65"/>
    <w:rsid w:val="00FA5F33"/>
    <w:rsid w:val="00FA7F2F"/>
    <w:rsid w:val="00FB4591"/>
    <w:rsid w:val="00FB48CF"/>
    <w:rsid w:val="00FC058B"/>
    <w:rsid w:val="00FC23E1"/>
    <w:rsid w:val="00FC26F5"/>
    <w:rsid w:val="00FC27C7"/>
    <w:rsid w:val="00FC2BAD"/>
    <w:rsid w:val="00FC373B"/>
    <w:rsid w:val="00FC548B"/>
    <w:rsid w:val="00FD136E"/>
    <w:rsid w:val="00FD2402"/>
    <w:rsid w:val="00FD2B82"/>
    <w:rsid w:val="00FD3628"/>
    <w:rsid w:val="00FD3671"/>
    <w:rsid w:val="00FE082D"/>
    <w:rsid w:val="00FE10AF"/>
    <w:rsid w:val="00FE11C0"/>
    <w:rsid w:val="00FE3415"/>
    <w:rsid w:val="00FF01FB"/>
    <w:rsid w:val="00FF0566"/>
    <w:rsid w:val="00FF1252"/>
    <w:rsid w:val="00FF3FB4"/>
    <w:rsid w:val="00FF4DA9"/>
    <w:rsid w:val="00FF53A1"/>
    <w:rsid w:val="00FF68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00" style="v-text-anchor:middle" fillcolor="#37dbd3" strokecolor="#030">
      <v:fill color="#37dbd3"/>
      <v:stroke color="#030" weight="3pt"/>
      <v:textbox style="layout-flow:vertical-ideographic" inset="0,,0"/>
      <o:colormru v:ext="edit" colors="#cf9"/>
    </o:shapedefaults>
    <o:shapelayout v:ext="edit">
      <o:idmap v:ext="edit" data="1,3,4,5,6"/>
      <o:rules v:ext="edit">
        <o:r id="V:Rule85" type="connector" idref="#_x0000_s4877"/>
        <o:r id="V:Rule86" type="connector" idref="#_x0000_s5424"/>
        <o:r id="V:Rule87" type="connector" idref="#_x0000_s4857"/>
        <o:r id="V:Rule88" type="connector" idref="#_x0000_s5973"/>
        <o:r id="V:Rule89" type="connector" idref="#_x0000_s5964"/>
        <o:r id="V:Rule90" type="connector" idref="#_x0000_s5394"/>
        <o:r id="V:Rule91" type="connector" idref="#_x0000_s5488"/>
        <o:r id="V:Rule92" type="connector" idref="#_x0000_s5370">
          <o:proxy start="" idref="#_x0000_s5356" connectloc="1"/>
          <o:proxy end="" idref="#_x0000_s5367" connectloc="6"/>
        </o:r>
        <o:r id="V:Rule93" type="connector" idref="#_x0000_s5971"/>
        <o:r id="V:Rule94" type="connector" idref="#_x0000_s4855"/>
        <o:r id="V:Rule95" type="connector" idref="#_x0000_s6173">
          <o:proxy start="" idref="#_x0000_s6141" connectloc="3"/>
          <o:proxy end="" idref="#_x0000_s6142" connectloc="1"/>
        </o:r>
        <o:r id="V:Rule96" type="connector" idref="#_x0000_s4845"/>
        <o:r id="V:Rule97" type="connector" idref="#_x0000_s5415"/>
        <o:r id="V:Rule98" type="connector" idref="#_x0000_s5481"/>
        <o:r id="V:Rule99" type="connector" idref="#_x0000_s5976"/>
        <o:r id="V:Rule100" type="connector" idref="#_x0000_s5395"/>
        <o:r id="V:Rule101" type="connector" idref="#_x0000_s5449"/>
        <o:r id="V:Rule102" type="connector" idref="#_x0000_s4839"/>
        <o:r id="V:Rule103" type="connector" idref="#_x0000_s4861"/>
        <o:r id="V:Rule104" type="connector" idref="#_x0000_s5372">
          <o:proxy start="" idref="#_x0000_s5363" connectloc="2"/>
        </o:r>
        <o:r id="V:Rule105" type="connector" idref="#_x0000_s5975"/>
        <o:r id="V:Rule106" type="connector" idref="#_x0000_s5373">
          <o:proxy start="" idref="#_x0000_s5356" connectloc="2"/>
          <o:proxy end="" idref="#_x0000_s5355" connectloc="0"/>
        </o:r>
        <o:r id="V:Rule107" type="connector" idref="#_x0000_s5445"/>
        <o:r id="V:Rule108" type="connector" idref="#_x0000_s6174">
          <o:proxy start="" idref="#_x0000_s6142" connectloc="2"/>
        </o:r>
        <o:r id="V:Rule109" type="connector" idref="#_x0000_s5497"/>
        <o:r id="V:Rule110" type="connector" idref="#_x0000_s5491"/>
        <o:r id="V:Rule111" type="connector" idref="#_x0000_s5492"/>
        <o:r id="V:Rule112" type="connector" idref="#_x0000_s5483"/>
        <o:r id="V:Rule113" type="connector" idref="#_x0000_s5374">
          <o:proxy start="" idref="#_x0000_s5369" connectloc="2"/>
        </o:r>
        <o:r id="V:Rule114" type="connector" idref="#直線接點 38"/>
        <o:r id="V:Rule115" type="connector" idref="#_x0000_s5966"/>
        <o:r id="V:Rule116" type="connector" idref="#_x0000_s5438"/>
        <o:r id="V:Rule117" type="connector" idref="#_x0000_s5437"/>
        <o:r id="V:Rule118" type="connector" idref="#直線單箭頭接點 17">
          <o:proxy start="" idref="#矩形 16" connectloc="1"/>
        </o:r>
        <o:r id="V:Rule119" type="connector" idref="#_x0000_s5436"/>
        <o:r id="V:Rule120" type="connector" idref="#_x0000_s5493"/>
        <o:r id="V:Rule121" type="connector" idref="#_x0000_s5977"/>
        <o:r id="V:Rule122" type="connector" idref="#_x0000_s5401"/>
        <o:r id="V:Rule123" type="connector" idref="#_x0000_s5422"/>
        <o:r id="V:Rule124" type="connector" idref="#_x0000_s5489"/>
        <o:r id="V:Rule125" type="connector" idref="#_x0000_s4858"/>
        <o:r id="V:Rule126" type="connector" idref="#_x0000_s5454"/>
        <o:r id="V:Rule127" type="connector" idref="#_x0000_s5500"/>
        <o:r id="V:Rule128" type="connector" idref="#_x0000_s5398"/>
        <o:r id="V:Rule129" type="connector" idref="#_x0000_s4842"/>
        <o:r id="V:Rule130" type="connector" idref="#_x0000_s5490"/>
        <o:r id="V:Rule131" type="connector" idref="#_x0000_s5396"/>
        <o:r id="V:Rule132" type="connector" idref="#_x0000_s5484"/>
        <o:r id="V:Rule133" type="connector" idref="#_x0000_s4841"/>
        <o:r id="V:Rule134" type="connector" idref="#_x0000_s5403"/>
        <o:r id="V:Rule135" type="connector" idref="#_x0000_s5456"/>
        <o:r id="V:Rule136" type="connector" idref="#_x0000_s5485"/>
        <o:r id="V:Rule137" type="connector" idref="#_x0000_s5440"/>
        <o:r id="V:Rule138" type="connector" idref="#_x0000_s5970"/>
        <o:r id="V:Rule139" type="connector" idref="#_x0000_s5487"/>
        <o:r id="V:Rule140" type="connector" idref="#_x0000_s5400"/>
        <o:r id="V:Rule141" type="connector" idref="#_x0000_s4840"/>
        <o:r id="V:Rule142" type="connector" idref="#_x0000_s5404"/>
        <o:r id="V:Rule143" type="connector" idref="#_x0000_s4871"/>
        <o:r id="V:Rule144" type="connector" idref="#_x0000_s5439"/>
        <o:r id="V:Rule145" type="connector" idref="#_x0000_s5402"/>
        <o:r id="V:Rule146" type="connector" idref="#_x0000_s5486"/>
        <o:r id="V:Rule147" type="connector" idref="#_x0000_s5968"/>
        <o:r id="V:Rule148" type="connector" idref="#_x0000_s5495"/>
        <o:r id="V:Rule149" type="connector" idref="#_x0000_s5494"/>
        <o:r id="V:Rule150" type="connector" idref="#_x0000_s5399"/>
        <o:r id="V:Rule151" type="connector" idref="#直線接點 15"/>
        <o:r id="V:Rule152" type="connector" idref="#_x0000_s5397"/>
        <o:r id="V:Rule153" type="connector" idref="#圖案 60"/>
        <o:r id="V:Rule154" type="connector" idref="#圖案 49">
          <o:proxy start="" idref="#向下箭號 10" connectloc="3"/>
          <o:proxy end="" idref="#矩形 12" connectloc="2"/>
        </o:r>
        <o:r id="V:Rule155" type="connector" idref="#_x0000_s5455"/>
        <o:r id="V:Rule156" type="connector" idref="#_x0000_s5972"/>
        <o:r id="V:Rule157" type="connector" idref="#_x0000_s5443"/>
        <o:r id="V:Rule158" type="connector" idref="#_x0000_s5969"/>
        <o:r id="V:Rule159" type="connector" idref="#_x0000_s5967"/>
        <o:r id="V:Rule160" type="connector" idref="#_x0000_s5482"/>
        <o:r id="V:Rule161" type="connector" idref="#_x0000_s5410"/>
        <o:r id="V:Rule162" type="connector" idref="#_x0000_s4873"/>
        <o:r id="V:Rule163" type="connector" idref="#_x0000_s4874"/>
        <o:r id="V:Rule164" type="connector" idref="#_x0000_s5371">
          <o:proxy start="" idref="#_x0000_s5368" connectloc="0"/>
          <o:proxy end="" idref="#_x0000_s5369" connectloc="0"/>
        </o:r>
        <o:r id="V:Rule165" type="connector" idref="#_x0000_s5423"/>
        <o:r id="V:Rule166" type="connector" idref="#_x0000_s4856"/>
        <o:r id="V:Rule167" type="connector" idref="#_x0000_s5406"/>
        <o:r id="V:Rule168" type="connector" idref="#_x0000_s4872"/>
        <o:r id="V:Rule169" type="connector" idref="#_x0000_s5464"/>
        <o:r id="V:Rule170" type="connector" idref="#_x0000_s5974"/>
      </o:rules>
    </o:shapelayout>
  </w:shapeDefaults>
  <w:decimalSymbol w:val="."/>
  <w:listSeparator w:val=","/>
  <w15:docId w15:val="{B823D0A5-ED6C-4CBC-AFAD-3040C86B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</w:style>
  <w:style w:type="paragraph" w:styleId="a6">
    <w:name w:val="Body Text Indent"/>
    <w:basedOn w:val="a"/>
    <w:pPr>
      <w:ind w:left="1440"/>
    </w:pPr>
  </w:style>
  <w:style w:type="paragraph" w:styleId="2">
    <w:name w:val="Body Text Indent 2"/>
    <w:basedOn w:val="a"/>
    <w:pPr>
      <w:snapToGrid w:val="0"/>
      <w:ind w:left="1985"/>
    </w:pPr>
    <w:rPr>
      <w:sz w:val="28"/>
      <w:szCs w:val="28"/>
    </w:rPr>
  </w:style>
  <w:style w:type="paragraph" w:styleId="3">
    <w:name w:val="Body Text Indent 3"/>
    <w:basedOn w:val="a"/>
    <w:pPr>
      <w:snapToGrid w:val="0"/>
      <w:ind w:left="2268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4"/>
    <w:next w:val="a4"/>
    <w:semiHidden/>
    <w:rsid w:val="00050F94"/>
    <w:rPr>
      <w:b/>
      <w:bCs/>
    </w:rPr>
  </w:style>
  <w:style w:type="paragraph" w:styleId="ac">
    <w:name w:val="Balloon Text"/>
    <w:basedOn w:val="a"/>
    <w:semiHidden/>
    <w:rsid w:val="00050F94"/>
    <w:rPr>
      <w:rFonts w:ascii="Arial" w:hAnsi="Arial"/>
      <w:sz w:val="18"/>
      <w:szCs w:val="18"/>
    </w:rPr>
  </w:style>
  <w:style w:type="character" w:styleId="ad">
    <w:name w:val="Hyperlink"/>
    <w:rsid w:val="00D23178"/>
    <w:rPr>
      <w:color w:val="0000FF"/>
      <w:u w:val="single"/>
    </w:rPr>
  </w:style>
  <w:style w:type="character" w:styleId="ae">
    <w:name w:val="FollowedHyperlink"/>
    <w:rsid w:val="00D23178"/>
    <w:rPr>
      <w:color w:val="800080"/>
      <w:u w:val="single"/>
    </w:rPr>
  </w:style>
  <w:style w:type="paragraph" w:styleId="Web">
    <w:name w:val="Normal (Web)"/>
    <w:basedOn w:val="a"/>
    <w:uiPriority w:val="99"/>
    <w:rsid w:val="003923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清單段落1"/>
    <w:basedOn w:val="a"/>
    <w:rsid w:val="00AB45BD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59"/>
    <w:rsid w:val="00E46B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alutation"/>
    <w:basedOn w:val="a"/>
    <w:next w:val="a"/>
    <w:link w:val="af1"/>
    <w:rsid w:val="007620F0"/>
  </w:style>
  <w:style w:type="character" w:customStyle="1" w:styleId="af1">
    <w:name w:val="問候 字元"/>
    <w:link w:val="af0"/>
    <w:rsid w:val="007620F0"/>
    <w:rPr>
      <w:kern w:val="2"/>
      <w:sz w:val="24"/>
      <w:szCs w:val="24"/>
    </w:rPr>
  </w:style>
  <w:style w:type="paragraph" w:styleId="af2">
    <w:name w:val="Closing"/>
    <w:basedOn w:val="a"/>
    <w:link w:val="af3"/>
    <w:rsid w:val="007620F0"/>
    <w:pPr>
      <w:ind w:leftChars="1800" w:left="100"/>
    </w:pPr>
  </w:style>
  <w:style w:type="character" w:customStyle="1" w:styleId="af3">
    <w:name w:val="結語 字元"/>
    <w:link w:val="af2"/>
    <w:rsid w:val="007620F0"/>
    <w:rPr>
      <w:kern w:val="2"/>
      <w:sz w:val="24"/>
      <w:szCs w:val="24"/>
    </w:rPr>
  </w:style>
  <w:style w:type="numbering" w:customStyle="1" w:styleId="1">
    <w:name w:val="樣式1"/>
    <w:rsid w:val="005B02DF"/>
    <w:pPr>
      <w:numPr>
        <w:numId w:val="1"/>
      </w:numPr>
    </w:pPr>
  </w:style>
  <w:style w:type="character" w:customStyle="1" w:styleId="a8">
    <w:name w:val="頁首 字元"/>
    <w:link w:val="a7"/>
    <w:uiPriority w:val="99"/>
    <w:rsid w:val="008D5B53"/>
    <w:rPr>
      <w:kern w:val="2"/>
    </w:rPr>
  </w:style>
  <w:style w:type="character" w:customStyle="1" w:styleId="aa">
    <w:name w:val="頁尾 字元"/>
    <w:link w:val="a9"/>
    <w:uiPriority w:val="99"/>
    <w:rsid w:val="008D5B53"/>
    <w:rPr>
      <w:kern w:val="2"/>
    </w:rPr>
  </w:style>
  <w:style w:type="table" w:customStyle="1" w:styleId="11">
    <w:name w:val="表格格線1"/>
    <w:basedOn w:val="a1"/>
    <w:next w:val="af"/>
    <w:uiPriority w:val="59"/>
    <w:rsid w:val="002F3E4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f"/>
    <w:uiPriority w:val="59"/>
    <w:rsid w:val="001A679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格格線3"/>
    <w:basedOn w:val="a1"/>
    <w:next w:val="af"/>
    <w:uiPriority w:val="59"/>
    <w:rsid w:val="00FD367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FD3671"/>
    <w:pPr>
      <w:spacing w:after="120"/>
    </w:pPr>
  </w:style>
  <w:style w:type="character" w:customStyle="1" w:styleId="af5">
    <w:name w:val="本文 字元"/>
    <w:link w:val="af4"/>
    <w:rsid w:val="00FD3671"/>
    <w:rPr>
      <w:kern w:val="2"/>
      <w:sz w:val="24"/>
      <w:szCs w:val="24"/>
    </w:rPr>
  </w:style>
  <w:style w:type="paragraph" w:customStyle="1" w:styleId="af6">
    <w:name w:val="（一）講"/>
    <w:basedOn w:val="a"/>
    <w:autoRedefine/>
    <w:rsid w:val="00FD3671"/>
    <w:pPr>
      <w:snapToGrid w:val="0"/>
      <w:spacing w:line="460" w:lineRule="atLeast"/>
      <w:ind w:left="967" w:hangingChars="331" w:hanging="967"/>
    </w:pPr>
    <w:rPr>
      <w:rFonts w:eastAsia="標楷體"/>
      <w:b/>
      <w:color w:val="000000"/>
      <w:spacing w:val="6"/>
      <w:sz w:val="28"/>
      <w:szCs w:val="20"/>
    </w:rPr>
  </w:style>
  <w:style w:type="paragraph" w:customStyle="1" w:styleId="af7">
    <w:name w:val="１．內"/>
    <w:basedOn w:val="a"/>
    <w:autoRedefine/>
    <w:rsid w:val="00FD3671"/>
    <w:pPr>
      <w:snapToGrid w:val="0"/>
      <w:spacing w:line="360" w:lineRule="atLeast"/>
      <w:ind w:leftChars="252" w:left="1335" w:right="-153" w:hangingChars="250" w:hanging="730"/>
    </w:pPr>
    <w:rPr>
      <w:rFonts w:ascii="標楷體" w:eastAsia="標楷體"/>
      <w:spacing w:val="6"/>
      <w:sz w:val="28"/>
      <w:szCs w:val="20"/>
    </w:rPr>
  </w:style>
  <w:style w:type="paragraph" w:customStyle="1" w:styleId="110">
    <w:name w:val="1.內(1)"/>
    <w:basedOn w:val="af7"/>
    <w:rsid w:val="00FD3671"/>
  </w:style>
  <w:style w:type="table" w:customStyle="1" w:styleId="4">
    <w:name w:val="表格格線4"/>
    <w:basedOn w:val="a1"/>
    <w:next w:val="af"/>
    <w:uiPriority w:val="59"/>
    <w:rsid w:val="00FD367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qFormat/>
    <w:rsid w:val="002332C1"/>
    <w:pPr>
      <w:ind w:leftChars="200" w:left="480"/>
    </w:pPr>
  </w:style>
  <w:style w:type="table" w:styleId="-2">
    <w:name w:val="Light Shading Accent 2"/>
    <w:basedOn w:val="a1"/>
    <w:uiPriority w:val="60"/>
    <w:rsid w:val="00D14C6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6">
    <w:name w:val="Medium Grid 3 Accent 6"/>
    <w:basedOn w:val="a1"/>
    <w:uiPriority w:val="69"/>
    <w:rsid w:val="00D14C6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3-2">
    <w:name w:val="Medium Grid 3 Accent 2"/>
    <w:basedOn w:val="a1"/>
    <w:uiPriority w:val="69"/>
    <w:rsid w:val="00030F7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1">
    <w:name w:val="Medium Grid 3 Accent 1"/>
    <w:basedOn w:val="a1"/>
    <w:uiPriority w:val="69"/>
    <w:rsid w:val="00030F7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">
    <w:name w:val="Medium Grid 2 Accent 4"/>
    <w:basedOn w:val="a1"/>
    <w:uiPriority w:val="68"/>
    <w:rsid w:val="00030F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-6">
    <w:name w:val="Light Grid Accent 6"/>
    <w:basedOn w:val="a1"/>
    <w:uiPriority w:val="62"/>
    <w:rsid w:val="00E2274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">
    <w:name w:val="Light Grid Accent 3"/>
    <w:basedOn w:val="a1"/>
    <w:uiPriority w:val="62"/>
    <w:rsid w:val="00545CA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1"/>
    <w:uiPriority w:val="62"/>
    <w:rsid w:val="003178B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4">
    <w:name w:val="Medium Grid 1 Accent 4"/>
    <w:basedOn w:val="a1"/>
    <w:uiPriority w:val="67"/>
    <w:rsid w:val="003178B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Grid 2 Accent 5"/>
    <w:basedOn w:val="a1"/>
    <w:uiPriority w:val="68"/>
    <w:rsid w:val="003178B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1"/>
    <w:uiPriority w:val="60"/>
    <w:rsid w:val="0012593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538552DCBB0F4C4BB087ED922D6A6322">
    <w:name w:val="538552DCBB0F4C4BB087ED922D6A6322"/>
    <w:rsid w:val="00354ED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註解文字 字元"/>
    <w:link w:val="a4"/>
    <w:semiHidden/>
    <w:rsid w:val="005F4894"/>
    <w:rPr>
      <w:kern w:val="2"/>
      <w:sz w:val="24"/>
      <w:szCs w:val="24"/>
    </w:rPr>
  </w:style>
  <w:style w:type="paragraph" w:customStyle="1" w:styleId="12">
    <w:name w:val="字元 字元1 字元 字元 字元 字元 字元 字元 字元"/>
    <w:basedOn w:val="a"/>
    <w:rsid w:val="00C052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Strong"/>
    <w:uiPriority w:val="22"/>
    <w:qFormat/>
    <w:rsid w:val="00C24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8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3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8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21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43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0BF-F501-4D34-9F45-15A6F656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1630</Words>
  <Characters>9291</Characters>
  <Application>Microsoft Office Word</Application>
  <DocSecurity>0</DocSecurity>
  <Lines>77</Lines>
  <Paragraphs>21</Paragraphs>
  <ScaleCrop>false</ScaleCrop>
  <Company>WPI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員工教育訓練實施辦法</dc:title>
  <dc:creator>Beauty</dc:creator>
  <cp:lastModifiedBy>CWOTP</cp:lastModifiedBy>
  <cp:revision>7</cp:revision>
  <cp:lastPrinted>2012-09-06T03:58:00Z</cp:lastPrinted>
  <dcterms:created xsi:type="dcterms:W3CDTF">2012-10-11T09:12:00Z</dcterms:created>
  <dcterms:modified xsi:type="dcterms:W3CDTF">2013-11-04T08:33:00Z</dcterms:modified>
</cp:coreProperties>
</file>